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1.73199653625488" w:right="0" w:firstLine="141.7319965362548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Celeste Eugenia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Fernández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Canales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Limpieza en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clínicas.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Cuidado de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Ancianos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 niños 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Servicio Doméstico.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761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36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34.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 Unión y Fuerza Mz D C12 Carrodilla,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Luján de Cuyo.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2615878663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canalesjonatan28@gmail.com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37519242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Puntualidad, respeto cumplimiento de tareas en tiempo y forma.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