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1.73199653625488" w:right="0" w:firstLine="141.7319965362548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Cristina Haydeé Ortiz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Fabrica de concervas: Etiquetado, envasado, fraccionamiento, cinta.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Servicio domestico, casas particulares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Mantenimiento y limpieza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761262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761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villa amelia mz D casa 1, Ugarteche, Lujan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2612787198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cristinaortiz7461@gmail.com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27244608464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Puntualidad, respeto cumplimiento de tareas en tiempo y forma.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