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Leelawadee" w:cs="Leelawadee" w:eastAsia="Leelawadee" w:hAnsi="Leelawadee"/>
          <w:b w:val="1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rtl w:val="0"/>
        </w:rPr>
        <w:t xml:space="preserve">                      </w:t>
        <w:tab/>
        <w:tab/>
        <w:tab/>
        <w:tab/>
        <w:tab/>
        <w:tab/>
        <w:tab/>
        <w:tab/>
        <w:t xml:space="preserve">   Lic.  Karina N. Quintana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-1269</wp:posOffset>
            </wp:positionV>
            <wp:extent cx="857250" cy="1113155"/>
            <wp:effectExtent b="0" l="0" r="0" t="0"/>
            <wp:wrapSquare wrapText="bothSides" distB="0" distT="0" distL="114300" distR="114300"/>
            <wp:docPr descr="C:\Users\Karina\Downloads\1585539172239_adobe.jpg" id="2" name="image1.jpg"/>
            <a:graphic>
              <a:graphicData uri="http://schemas.openxmlformats.org/drawingml/2006/picture">
                <pic:pic>
                  <pic:nvPicPr>
                    <pic:cNvPr descr="C:\Users\Karina\Downloads\1585539172239_adobe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13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Fecha nacimiento: 27-2- 73 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Nacionalidad: Argentina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Lugar de residencia:Monte castro,CABA, Buenos Aires,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Contacto: </w:t>
      </w: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rtl w:val="0"/>
        </w:rPr>
        <w:t xml:space="preserve">w.a.  11 36728171  - E-mail: kariquinta031@gmail.com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Leelawadee" w:cs="Leelawadee" w:eastAsia="Leelawadee" w:hAnsi="Leelawade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Leelawadee" w:cs="Leelawadee" w:eastAsia="Leelawadee" w:hAnsi="Leelawade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Breve  Presentación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Me desenvuelvo  como  Licenciada </w:t>
      </w: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rtl w:val="0"/>
        </w:rPr>
        <w:t xml:space="preserve">en Psicología clínica</w:t>
      </w: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, específicamente en el ámbito de la salud mental / discapacidad, donde  desde hace años realizo: admisiones y/o gestionando egresos, abordajes individuales, orientación y contención familiar, intercambio con otros sistemas  sociales,  gestionando recursos. Trabajo que me ha dado la posibilidad de  ir amplificando mis habilidades y que actualmente sostengo.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Co- crear espacios, cultivando la paciencia y el respeto, en los cuales el intercambio enriquezca, es de mi interés. 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Definiría mi estado actual  como en permanente proceso de autoconocimiento, aprendizaje y transformación,  enfatizando  la transferencia  de lo aprendido a la vida cotidiana.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Leelawadee" w:cs="Leelawadee" w:eastAsia="Leelawadee" w:hAnsi="Leelawadee"/>
          <w:b w:val="1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rtl w:val="0"/>
        </w:rPr>
        <w:t xml:space="preserve">Título  Universitario obtenido Lic. Psicología</w:t>
      </w: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 . Universidad de Flores; (UFLO). (2006 )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Matricula Nacional n° 44155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Leelawadee" w:cs="Leelawadee" w:eastAsia="Leelawadee" w:hAnsi="Leelawade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Leelawadee" w:cs="Leelawadee" w:eastAsia="Leelawadee" w:hAnsi="Leelawade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2005 – Pasantías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-Hospital P. Elizalde. Departamento de salud mental, área infanto- juvenil, Dr. Barrera Fernando.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-Hospital  B. Moyano. Servicio de emergencia, pabellón Charcot, Lic. Casin Silvia.  Taller de arte,  musicoterapia, reunión de equipo.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-Hospital B. Moyano. Departamento de docencia, aulas de la cátedra, Dr. A. Monchablon Espinoza. Curso diagnóstico diferencial de la psicosis.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-Ippem (Instituto Privado de Psicología Médica), Dr.  B.  Kerman.   Terapia de grupo.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-Hospital Alvear. Servicio de emergencias psiquiátricas, Lic.  D. Mosca.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Leelawadee" w:cs="Leelawadee" w:eastAsia="Leelawadee" w:hAnsi="Leelawade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Leelawadee" w:cs="Leelawadee" w:eastAsia="Leelawadee" w:hAnsi="Leelawade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Cursos, seminarios, jornadas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2007– 2011 participación activa en reuniones en Fendim ( federación argentina de entidades pro atención a las personas con discapacidad intelectual )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- Curso anual  de psicofarmacología y emergencias psiquiátricas, Hospital T. de Alvear, Directores, Dr. Licciardo / Dr. Mosca.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2007</w:t>
        <w:tab/>
        <w:t xml:space="preserve">Seminario sobre intervenciones en discapacidad, Asociación de psicología y psiquiatría de  la niñez y adolescencia, Asappia.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2004</w:t>
        <w:tab/>
        <w:t xml:space="preserve">Jornada sobre “Juego, dibujo e interpretación”, Universidad de Ciencias Empresariales y Sociales, Lic. Jannin  Beatriz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2003</w:t>
        <w:tab/>
        <w:t xml:space="preserve">3º Jornadas de investigación, Universidad de Flores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1999</w:t>
        <w:tab/>
        <w:t xml:space="preserve">Foro de teatro y salud mental, Teatro Nacional Cervantes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1999</w:t>
        <w:tab/>
        <w:t xml:space="preserve">AMAR Hogar y centro de día, 1º Jornadas sobre hogares, residencias y centros de día para personas con discapacidad.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1997</w:t>
        <w:tab/>
        <w:t xml:space="preserve">3º Congreso  de la Universidad de Flores “Manejo del stress y calidad de vida”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Leelawadee" w:cs="Leelawadee" w:eastAsia="Leelawadee" w:hAnsi="Leelawade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Leelawadee" w:cs="Leelawadee" w:eastAsia="Leelawadee" w:hAnsi="Leelawade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Experiencia Laboral </w:t>
      </w:r>
    </w:p>
    <w:p w:rsidR="00000000" w:rsidDel="00000000" w:rsidP="00000000" w:rsidRDefault="00000000" w:rsidRPr="00000000" w14:paraId="0000001F">
      <w:pPr>
        <w:spacing w:line="240" w:lineRule="auto"/>
        <w:ind w:left="360" w:firstLine="0"/>
        <w:rPr>
          <w:rFonts w:ascii="Leelawadee" w:cs="Leelawadee" w:eastAsia="Leelawadee" w:hAnsi="Leelawadee"/>
          <w:b w:val="1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Dentro del ámbito de la salud mental, he ocupado puestos dentro un mismo espacio institucional donde tuve la posibilidad de aprender y   evolucionar.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Leelawadee" w:cs="Leelawadee" w:eastAsia="Leelawadee" w:hAnsi="Leelawadee"/>
          <w:b w:val="1"/>
          <w:sz w:val="20"/>
          <w:szCs w:val="20"/>
          <w:u w:val="single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u w:val="single"/>
          <w:rtl w:val="0"/>
        </w:rPr>
        <w:t xml:space="preserve">1999  -  2024  </w:t>
      </w: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u w:val="single"/>
          <w:rtl w:val="0"/>
        </w:rPr>
        <w:t xml:space="preserve">Integrante del equipo directivo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Gestión de la totalidad del servicio de Hogar y Centro de día 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Dirección y supervisión de las áreas profesional, médica, psiquiátrica, nutricional y social.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Comunicación con obras sociales, juzgados,  profesionales externos y otras instituciones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Comunicación con  familiares de residentes y/o curadores oficiales.Reuniones de familiares, individuales y grupales.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Selección de personal- Entrevistas de admisión pacientes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Organización, coordinación y supervisión de la actividad desarrollada por los integrantes del  equipo, profesionales internos, auxiliares de enfermería, orientadores, cocineras, mucamas y personal auxiliar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1995 a  1999</w:t>
        <w:tab/>
      </w: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rtl w:val="0"/>
        </w:rPr>
        <w:t xml:space="preserve">Coordinadora </w:t>
      </w: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del hogar y centro de día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Organización, coordinación y supervisión  de actividades de hogar y centro de día,  intra y extrainstitucionales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Organización de reuniones de equipo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Supervisión de profesionales y personal de planta fija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Intercambio, en relación a la tarea, con familiares de residentes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Intercambio con profesionales externos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1992 a</w:t>
        <w:tab/>
        <w:t xml:space="preserve">1995</w:t>
        <w:tab/>
      </w: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rtl w:val="0"/>
        </w:rPr>
        <w:t xml:space="preserve">Orientadora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Asistencia,  supervisión y  acompañamiento de los residentes individual y grupalmente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Desarrollo de actividades intra y extra institucionales.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u w:val="single"/>
          <w:rtl w:val="0"/>
        </w:rPr>
        <w:t xml:space="preserve">2021 a  octubre 2024 </w:t>
      </w: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u w:val="single"/>
          <w:rtl w:val="0"/>
        </w:rPr>
        <w:t xml:space="preserve"> Psicóloga</w:t>
      </w: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Consultorios  Saenz Peña ,( abordaje individual, pareja, familia. Asesoramientos. Informes .</w:t>
        <w:tab/>
        <w:tab/>
        <w:tab/>
        <w:tab/>
        <w:tab/>
        <w:tab/>
        <w:tab/>
        <w:tab/>
        <w:t xml:space="preserve"> Aptos)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u w:val="single"/>
          <w:rtl w:val="0"/>
        </w:rPr>
        <w:t xml:space="preserve">2009 – actualidad  </w:t>
        <w:tab/>
        <w:t xml:space="preserve"> </w:t>
      </w: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u w:val="single"/>
          <w:rtl w:val="0"/>
        </w:rPr>
        <w:t xml:space="preserve">Consultorio  privado</w:t>
      </w:r>
      <w:r w:rsidDel="00000000" w:rsidR="00000000" w:rsidRPr="00000000">
        <w:rPr>
          <w:rFonts w:ascii="Leelawadee" w:cs="Leelawadee" w:eastAsia="Leelawadee" w:hAnsi="Leelawadee"/>
          <w:sz w:val="20"/>
          <w:szCs w:val="20"/>
          <w:u w:val="single"/>
          <w:rtl w:val="0"/>
        </w:rPr>
        <w:t xml:space="preserve"> -</w:t>
      </w: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 Abordaje individual  </w:t>
      </w:r>
    </w:p>
    <w:p w:rsidR="00000000" w:rsidDel="00000000" w:rsidP="00000000" w:rsidRDefault="00000000" w:rsidRPr="00000000" w14:paraId="00000038">
      <w:pPr>
        <w:spacing w:line="240" w:lineRule="auto"/>
        <w:ind w:left="1416" w:firstLine="707.9999999999998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 Modalidad presencial y virtual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A">
      <w:pPr>
        <w:spacing w:line="240" w:lineRule="auto"/>
        <w:ind w:left="708" w:firstLine="708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bottom w:color="000000" w:space="27" w:sz="12" w:val="single"/>
        </w:pBd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2014 - 2017 </w:t>
        <w:tab/>
      </w:r>
      <w:r w:rsidDel="00000000" w:rsidR="00000000" w:rsidRPr="00000000">
        <w:rPr>
          <w:rFonts w:ascii="Leelawadee" w:cs="Leelawadee" w:eastAsia="Leelawadee" w:hAnsi="Leelawadee"/>
          <w:b w:val="1"/>
          <w:sz w:val="20"/>
          <w:szCs w:val="20"/>
          <w:rtl w:val="0"/>
        </w:rPr>
        <w:t xml:space="preserve">Profesorado de yoga/ meditación</w:t>
      </w: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 en la Fundación Hastinapura, recibiendome  de profesora de  Hatha Yoga y Meditación en el año 2017.   </w:t>
      </w:r>
    </w:p>
    <w:p w:rsidR="00000000" w:rsidDel="00000000" w:rsidP="00000000" w:rsidRDefault="00000000" w:rsidRPr="00000000" w14:paraId="0000003C">
      <w:pPr>
        <w:pBdr>
          <w:bottom w:color="000000" w:space="27" w:sz="12" w:val="single"/>
        </w:pBd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Continúo  profundizando en esta senda, integrando el conocimiento y práctica a la profesión. 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Tengo movilidad propia y posibilidad de organizar mis horarios. 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28" w:right="0" w:firstLine="696"/>
        <w:jc w:val="left"/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eelawadee" w:cs="Leelawadee" w:eastAsia="Leelawadee" w:hAnsi="Leelawade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Agradecida   y  quedándo a disposición,    </w:t>
      </w:r>
    </w:p>
    <w:p w:rsidR="00000000" w:rsidDel="00000000" w:rsidP="00000000" w:rsidRDefault="00000000" w:rsidRPr="00000000" w14:paraId="00000046">
      <w:pPr>
        <w:spacing w:line="240" w:lineRule="auto"/>
        <w:ind w:left="4248" w:firstLine="708.0000000000001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                         Karina Quintana     </w:t>
      </w:r>
    </w:p>
    <w:p w:rsidR="00000000" w:rsidDel="00000000" w:rsidP="00000000" w:rsidRDefault="00000000" w:rsidRPr="00000000" w14:paraId="00000047">
      <w:pPr>
        <w:pBdr>
          <w:bottom w:color="000000" w:space="15" w:sz="12" w:val="single"/>
        </w:pBd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5" w:sz="12" w:val="single"/>
        </w:pBd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5" w:sz="12" w:val="single"/>
        </w:pBd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5" w:sz="12" w:val="single"/>
        </w:pBd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Fonts w:ascii="Leelawadee" w:cs="Leelawadee" w:eastAsia="Leelawadee" w:hAnsi="Leelawadee"/>
          <w:sz w:val="20"/>
          <w:szCs w:val="20"/>
          <w:rtl w:val="0"/>
        </w:rPr>
        <w:t xml:space="preserve">                                       </w:t>
        <w:tab/>
        <w:tab/>
        <w:tab/>
        <w:tab/>
        <w:t xml:space="preserve"> </w:t>
      </w:r>
    </w:p>
    <w:p w:rsidR="00000000" w:rsidDel="00000000" w:rsidP="00000000" w:rsidRDefault="00000000" w:rsidRPr="00000000" w14:paraId="00000050">
      <w:pPr>
        <w:spacing w:line="240" w:lineRule="auto"/>
        <w:jc w:val="center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Leelawadee" w:cs="Leelawadee" w:eastAsia="Leelawadee" w:hAnsi="Leelawade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eelawadee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4B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4BEA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32475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24754"/>
  </w:style>
  <w:style w:type="paragraph" w:styleId="Piedepgina">
    <w:name w:val="footer"/>
    <w:basedOn w:val="Normal"/>
    <w:link w:val="PiedepginaCar"/>
    <w:uiPriority w:val="99"/>
    <w:unhideWhenUsed w:val="1"/>
    <w:rsid w:val="0032475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24754"/>
  </w:style>
  <w:style w:type="paragraph" w:styleId="Prrafodelista">
    <w:name w:val="List Paragraph"/>
    <w:basedOn w:val="Normal"/>
    <w:uiPriority w:val="34"/>
    <w:qFormat w:val="1"/>
    <w:rsid w:val="00A352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KlzO3R0cbfnmxxeqW+ARPducQ==">CgMxLjAyCGguZ2pkZ3hzOAByITFzS0dmVTFvdGl4WDhfNFZPcG4ydDBCNTZpREMtaVFZXw==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2019-03-28T15:53:00Z</dcterms:created>
  <dc:creator>Karina</dc:creator>
</cp:coreProperties>
</file>