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EAF1DD"/>
  <w:body>
    <w:p w:rsidR="00000000" w:rsidDel="00000000" w:rsidP="00000000" w:rsidRDefault="00000000" w:rsidRPr="00000000" w14:paraId="00000001">
      <w:pPr>
        <w:jc w:val="both"/>
        <w:rPr>
          <w:rFonts w:ascii="Cambria" w:cs="Cambria" w:eastAsia="Cambria" w:hAnsi="Cambria"/>
          <w:sz w:val="40"/>
          <w:szCs w:val="4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244061"/>
          <w:sz w:val="40"/>
          <w:szCs w:val="40"/>
          <w:u w:val="single"/>
          <w:rtl w:val="0"/>
        </w:rPr>
        <w:t xml:space="preserve">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52575" cy="275971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759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1"/>
          <w:i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36"/>
          <w:szCs w:val="36"/>
          <w:u w:val="single"/>
          <w:rtl w:val="0"/>
        </w:rPr>
        <w:t xml:space="preserve">CRISTIAN QUIROGA CLAUDIA LUCIA.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HERAS Avellaneda 230.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2615000510 – 2616328992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Disponibilidad MAÑANA                                                                                                                          claudialuciacristianquiroga@gmail.com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08/03/2000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1 HIJO – Soltera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b w:val="1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color w:val="002060"/>
          <w:sz w:val="24"/>
          <w:szCs w:val="24"/>
          <w:highlight w:val="lightGray"/>
          <w:rtl w:val="0"/>
        </w:rPr>
        <w:t xml:space="preserve">Tengo gran capacidad para adaptarme a todo tipo de entornos y aportar siempre lo mejor de mí. Me caracterizo por mi facilidad para el trabajo en equipo y mi entusiasmo por aprender y desarrollar mis habilidades.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color w:val="00206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0D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Constantia" w:cs="Constantia" w:eastAsia="Constantia" w:hAnsi="Constantia"/>
          <w:b w:val="1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EDUCACION: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Escuela Secundaria Mario Casale 4-088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IES 9-026 Patria Grande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INCOMPLETO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(Enfermería)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de entrenamiento laboral de la municipalidad de las Heras.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RECONOCIMIENTO: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Abanderada Nacional en el secundario.</w:t>
      </w:r>
    </w:p>
    <w:p w:rsidR="00000000" w:rsidDel="00000000" w:rsidP="00000000" w:rsidRDefault="00000000" w:rsidRPr="00000000" w14:paraId="0000001B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Voluntaria en Brigada de rescate, emergencia, incendio y catástrofe de Mendoza.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EXPERIENCIA: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Geriátricos y Hospitales: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Trabaje particular e hice una pasantía en el geriátrico BIENESTAR de guaymallen. Aprendí el cuidado del adulto mayor y sus necesidades.201</w:t>
      </w:r>
      <w:r w:rsidDel="00000000" w:rsidR="00000000" w:rsidRPr="00000000">
        <w:rPr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Niñera y Limpieza: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Menor con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autismo, encargándome de su higiene, medicación, y tareas del colegio. A su vez </w:t>
      </w:r>
      <w:r w:rsidDel="00000000" w:rsidR="00000000" w:rsidRPr="00000000">
        <w:rPr>
          <w:sz w:val="28"/>
          <w:szCs w:val="28"/>
          <w:rtl w:val="0"/>
        </w:rPr>
        <w:t xml:space="preserve">encargada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las tareas del hogar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llevarlo y traerlo de sus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2021-2022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(2615016219 Maria)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Hotel Apart Soltigua: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Junio, Julio y Agosto 2022. Trabaje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como mucama.(2615568724 Matías)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Aux. Terapéutico de OSPE:</w:t>
      </w:r>
      <w:r w:rsidDel="00000000" w:rsidR="00000000" w:rsidRPr="00000000">
        <w:rPr>
          <w:sz w:val="28"/>
          <w:szCs w:val="28"/>
          <w:rtl w:val="0"/>
        </w:rPr>
        <w:t xml:space="preserve"> Acompaño a una menor con el síndrome Nicolaides Baraitser a sus terapias y juegos. Encargada de su bienestar físico y mental. Actualmente trabajo de tarde con ella.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2022 </w:t>
      </w:r>
      <w:r w:rsidDel="00000000" w:rsidR="00000000" w:rsidRPr="00000000">
        <w:rPr>
          <w:sz w:val="28"/>
          <w:szCs w:val="28"/>
          <w:rtl w:val="0"/>
        </w:rPr>
        <w:t xml:space="preserve">(2615104650 Jorgelina)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nstantia" w:cs="Constantia" w:eastAsia="Constantia" w:hAnsi="Constant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720" w:top="720" w:left="720" w:right="720" w:header="708" w:footer="708"/>
      <w:pgNumType w:start="1"/>
      <w:cols w:equalWidth="0" w:num="2">
        <w:col w:space="720" w:w="4873.5"/>
        <w:col w:space="0" w:w="4873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mic Sans MS"/>
  <w:font w:name="Andalus"/>
  <w:font w:name="Constant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