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798188" y="2837025"/>
                          <a:ext cx="3095625" cy="18859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1EF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6245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333375</wp:posOffset>
                </wp:positionH>
                <wp:positionV relativeFrom="paragraph">
                  <wp:posOffset>45720</wp:posOffset>
                </wp:positionV>
                <wp:extent cx="5077143" cy="722014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107025" y="3472025"/>
                          <a:ext cx="6272400" cy="873600"/>
                        </a:xfrm>
                        <a:prstGeom prst="rect">
                          <a:avLst/>
                        </a:prstGeom>
                        <a:solidFill>
                          <a:srgbClr val="D9EAD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       MARCELO RAUL DOMINGUEZ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333375</wp:posOffset>
                </wp:positionH>
                <wp:positionV relativeFrom="paragraph">
                  <wp:posOffset>45720</wp:posOffset>
                </wp:positionV>
                <wp:extent cx="5077143" cy="722014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77143" cy="7220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050725" y="3572990"/>
                          <a:ext cx="5905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433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3254375</wp:posOffset>
                </wp:positionH>
                <wp:positionV relativeFrom="paragraph">
                  <wp:posOffset>871220</wp:posOffset>
                </wp:positionV>
                <wp:extent cx="3324225" cy="6873528"/>
                <wp:effectExtent b="0" l="0" r="0" t="0"/>
                <wp:wrapSquare wrapText="bothSides" distB="45720" distT="4572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473700" y="0"/>
                          <a:ext cx="3638700" cy="806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Experiencia laboral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highlight w:val="white"/>
                                <w:vertAlign w:val="baseline"/>
                              </w:rPr>
                              <w:t xml:space="preserve">OFICIAL ALBAÑIL EN GENCO (9 AÑOS) EN OBRAS CIVILES, REVOCAR PISOS, CONTRAPISOS, CONSTRUCCIÓN DE VIVIENDAS, CLOACAS, TAREAS VARIAS.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highlight w:val="whit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highlight w:val="white"/>
                                <w:vertAlign w:val="baseline"/>
                              </w:rPr>
                              <w:t xml:space="preserve">PANADERO (6 AÑOS)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highlight w:val="whit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highlight w:val="whit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Formación académica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Secundario Incompleto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        Disponibilidad Horaria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            FullTime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3254375</wp:posOffset>
                </wp:positionH>
                <wp:positionV relativeFrom="paragraph">
                  <wp:posOffset>871220</wp:posOffset>
                </wp:positionV>
                <wp:extent cx="3324225" cy="6873528"/>
                <wp:effectExtent b="0" l="0" r="0" t="0"/>
                <wp:wrapSquare wrapText="bothSides" distB="45720" distT="4572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68735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874395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45750" y="1037200"/>
                          <a:ext cx="2800500" cy="62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Datos personales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EDAD: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57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años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DOMICILIO: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Flor del desierto y Unión, Vertientes del Pedemonte, Luján de Cuyo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TELÉFONO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2616907760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DNI: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20.114.142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ESTADO CIVIL: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casado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Habilidades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TRABAJO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EN EQUIPO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RESPONSABLE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APRENDIZAJE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RÁPIDO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FLEXIBILIDAD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874395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2905" cy="65172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