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auto"/>
          <w:sz w:val="23"/>
          <w:szCs w:val="23"/>
          <w:lang w:val="es-AR"/>
        </w:rPr>
        <w:alias w:val="Nombre del currículo"/>
        <w:tag w:val="Nombre del currículo"/>
        <w:id w:val="809426422"/>
        <w:placeholder>
          <w:docPart w:val="B3B99AF46DA54038B40AB7B97D10D77F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2428"/>
            <w:gridCol w:w="7427"/>
          </w:tblGrid>
          <w:tr w:rsidR="00384A09" w:rsidRPr="00680CA6" w14:paraId="52C1C23C" w14:textId="77777777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5B42C919" w14:textId="77777777" w:rsidR="00384A09" w:rsidRPr="00680CA6" w:rsidRDefault="00384A09">
                <w:pPr>
                  <w:pStyle w:val="Nombre"/>
                  <w:rPr>
                    <w:lang w:val="es-AR"/>
                  </w:rPr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2C29983A" w14:textId="77777777" w:rsidR="00384A09" w:rsidRPr="00680CA6" w:rsidRDefault="00001D15" w:rsidP="00EE4D74">
                <w:pPr>
                  <w:pStyle w:val="Nombre"/>
                  <w:rPr>
                    <w:lang w:val="es-AR"/>
                  </w:rPr>
                </w:pPr>
                <w:sdt>
                  <w:sdtPr>
                    <w:rPr>
                      <w:lang w:val="es-AR"/>
                    </w:rPr>
                    <w:id w:val="809184597"/>
                    <w:placeholder>
                      <w:docPart w:val="69A475BD08334F8FA87AB3B04034D47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EE4D74" w:rsidRPr="00680CA6">
                      <w:rPr>
                        <w:lang w:val="es-AR"/>
                      </w:rPr>
                      <w:t>YOEL FACUNDO GONZALEZ</w:t>
                    </w:r>
                  </w:sdtContent>
                </w:sdt>
              </w:p>
            </w:tc>
          </w:tr>
          <w:tr w:rsidR="00384A09" w:rsidRPr="00680CA6" w14:paraId="48984053" w14:textId="77777777" w:rsidTr="003D7F48">
            <w:trPr>
              <w:trHeight w:val="660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lang w:val="es-AR"/>
                  </w:rPr>
                  <w:alias w:val="Fecha"/>
                  <w:id w:val="809184598"/>
                  <w:placeholder>
                    <w:docPart w:val="899472DD2341402A83984C8BD90E707B"/>
                  </w:placeholder>
                  <w:date w:fullDate="1991-06-06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E45577A" w14:textId="77777777" w:rsidR="00384A09" w:rsidRPr="00680CA6" w:rsidRDefault="003D7F48" w:rsidP="00963BCD">
                    <w:pPr>
                      <w:pStyle w:val="Fecha"/>
                      <w:framePr w:wrap="auto" w:hAnchor="text" w:xAlign="left" w:yAlign="inline"/>
                      <w:suppressOverlap w:val="0"/>
                      <w:rPr>
                        <w:lang w:val="es-AR"/>
                      </w:rPr>
                    </w:pPr>
                    <w:r>
                      <w:t>6-6-1991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7539E1CC" w14:textId="77777777" w:rsidR="00384A09" w:rsidRPr="003D7F48" w:rsidRDefault="00963BCD" w:rsidP="003D7F48">
                <w:pPr>
                  <w:jc w:val="center"/>
                  <w:rPr>
                    <w:b/>
                    <w:sz w:val="26"/>
                    <w:szCs w:val="26"/>
                    <w:lang w:val="es-AR"/>
                  </w:rPr>
                </w:pPr>
                <w:r w:rsidRPr="003D7F48">
                  <w:rPr>
                    <w:b/>
                    <w:sz w:val="26"/>
                    <w:szCs w:val="26"/>
                    <w:lang w:val="es-AR"/>
                  </w:rPr>
                  <w:t xml:space="preserve">TECNICO </w:t>
                </w:r>
                <w:r w:rsidR="00FE5EA3" w:rsidRPr="003D7F48">
                  <w:rPr>
                    <w:b/>
                    <w:sz w:val="26"/>
                    <w:szCs w:val="26"/>
                    <w:lang w:val="es-AR"/>
                  </w:rPr>
                  <w:t>SUPE</w:t>
                </w:r>
                <w:r w:rsidR="003D7F48" w:rsidRPr="003D7F48">
                  <w:rPr>
                    <w:b/>
                    <w:sz w:val="26"/>
                    <w:szCs w:val="26"/>
                    <w:lang w:val="es-AR"/>
                  </w:rPr>
                  <w:t>R</w:t>
                </w:r>
                <w:r w:rsidR="00FE5EA3" w:rsidRPr="003D7F48">
                  <w:rPr>
                    <w:b/>
                    <w:sz w:val="26"/>
                    <w:szCs w:val="26"/>
                    <w:lang w:val="es-AR"/>
                  </w:rPr>
                  <w:t>IOR EN PETROLEO</w:t>
                </w:r>
              </w:p>
            </w:tc>
          </w:tr>
          <w:tr w:rsidR="00384A09" w:rsidRPr="00680CA6" w14:paraId="66260B77" w14:textId="77777777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E89BAD" w14:textId="77777777" w:rsidR="00384A09" w:rsidRPr="00680CA6" w:rsidRDefault="0085266F">
                <w:pPr>
                  <w:jc w:val="center"/>
                  <w:rPr>
                    <w:lang w:val="es-AR"/>
                  </w:rPr>
                </w:pPr>
                <w:r w:rsidRPr="00680CA6">
                  <w:rPr>
                    <w:noProof/>
                    <w:lang w:val="es-CR" w:eastAsia="es-CR"/>
                  </w:rPr>
                  <w:drawing>
                    <wp:inline distT="0" distB="0" distL="0" distR="0" wp14:anchorId="3E5D73CC" wp14:editId="22303F17">
                      <wp:extent cx="1247775" cy="1714500"/>
                      <wp:effectExtent l="19050" t="0" r="9525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7775" cy="1714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5DA9086C" w14:textId="77777777" w:rsidR="00963BCD" w:rsidRPr="00680CA6" w:rsidRDefault="00963BCD" w:rsidP="00EE4D74">
                <w:pPr>
                  <w:pStyle w:val="Direccindelremitente0"/>
                  <w:rPr>
                    <w:lang w:val="es-AR"/>
                  </w:rPr>
                </w:pPr>
              </w:p>
              <w:p w14:paraId="38B50980" w14:textId="02E43199" w:rsidR="00963BCD" w:rsidRPr="00680CA6" w:rsidRDefault="00FB23FE" w:rsidP="00EE4D74">
                <w:pPr>
                  <w:pStyle w:val="Direccindelremitente0"/>
                  <w:rPr>
                    <w:lang w:val="es-AR"/>
                  </w:rPr>
                </w:pPr>
                <w:r>
                  <w:rPr>
                    <w:lang w:val="es-AR"/>
                  </w:rPr>
                  <w:t>LAMADRID 1860, DEPTO 1, FRACCION C, DORREGO</w:t>
                </w:r>
                <w:r w:rsidR="00EE4D74" w:rsidRPr="00680CA6">
                  <w:rPr>
                    <w:lang w:val="es-AR"/>
                  </w:rPr>
                  <w:t>- GUAYMALLEN</w:t>
                </w:r>
              </w:p>
              <w:p w14:paraId="143A4D6B" w14:textId="77777777" w:rsidR="003D7F48" w:rsidRDefault="003D7F48" w:rsidP="00EE4D74">
                <w:pPr>
                  <w:pStyle w:val="Direccindelremitente0"/>
                  <w:rPr>
                    <w:lang w:val="es-AR"/>
                  </w:rPr>
                </w:pPr>
              </w:p>
              <w:p w14:paraId="1BB8B427" w14:textId="204E296F" w:rsidR="00963BCD" w:rsidRPr="00680CA6" w:rsidRDefault="00EE4D74" w:rsidP="00EE4D74">
                <w:pPr>
                  <w:pStyle w:val="Direccindelremitente0"/>
                  <w:rPr>
                    <w:lang w:val="es-AR"/>
                  </w:rPr>
                </w:pPr>
                <w:r w:rsidRPr="00680CA6">
                  <w:rPr>
                    <w:lang w:val="es-AR"/>
                  </w:rPr>
                  <w:t>0261-155191456</w:t>
                </w:r>
              </w:p>
              <w:p w14:paraId="17E3EB13" w14:textId="77777777" w:rsidR="003D7F48" w:rsidRDefault="003D7F48" w:rsidP="00EE4D74">
                <w:pPr>
                  <w:pStyle w:val="Direccindelremitente0"/>
                  <w:rPr>
                    <w:lang w:val="es-AR"/>
                  </w:rPr>
                </w:pPr>
              </w:p>
              <w:p w14:paraId="1DBE0681" w14:textId="77777777" w:rsidR="00384A09" w:rsidRPr="00680CA6" w:rsidRDefault="00FE5EA3" w:rsidP="00EE4D74">
                <w:pPr>
                  <w:pStyle w:val="Direccindelremitente0"/>
                  <w:rPr>
                    <w:lang w:val="es-AR"/>
                  </w:rPr>
                </w:pPr>
                <w:r>
                  <w:rPr>
                    <w:lang w:val="es-AR"/>
                  </w:rPr>
                  <w:t>yoelfacundo1991@gmail.com</w:t>
                </w:r>
              </w:p>
              <w:p w14:paraId="1E0C4B19" w14:textId="77777777" w:rsidR="003D7F48" w:rsidRDefault="003D7F48" w:rsidP="00EE4D74">
                <w:pPr>
                  <w:pStyle w:val="Direccindelremitente0"/>
                  <w:rPr>
                    <w:lang w:val="es-AR"/>
                  </w:rPr>
                </w:pPr>
              </w:p>
              <w:p w14:paraId="58A9B574" w14:textId="49533602" w:rsidR="00EE4D74" w:rsidRPr="00680CA6" w:rsidRDefault="00EE4D74" w:rsidP="00EE4D74">
                <w:pPr>
                  <w:pStyle w:val="Direccindelremitente0"/>
                  <w:rPr>
                    <w:lang w:val="es-AR"/>
                  </w:rPr>
                </w:pPr>
                <w:r w:rsidRPr="00680CA6">
                  <w:rPr>
                    <w:lang w:val="es-AR"/>
                  </w:rPr>
                  <w:t>ARGENTINO-</w:t>
                </w:r>
                <w:r w:rsidR="00001D15">
                  <w:rPr>
                    <w:lang w:val="es-AR"/>
                  </w:rPr>
                  <w:t>CONCUVINO</w:t>
                </w:r>
                <w:r w:rsidR="00FB23FE">
                  <w:rPr>
                    <w:lang w:val="es-AR"/>
                  </w:rPr>
                  <w:t>- UNA HIJA</w:t>
                </w:r>
              </w:p>
              <w:p w14:paraId="01A305E6" w14:textId="77777777" w:rsidR="00EE4D74" w:rsidRPr="00680CA6" w:rsidRDefault="00EE4D74" w:rsidP="00EE4D74">
                <w:pPr>
                  <w:pStyle w:val="Direccindelremitente0"/>
                  <w:rPr>
                    <w:lang w:val="es-AR"/>
                  </w:rPr>
                </w:pPr>
              </w:p>
            </w:tc>
          </w:tr>
          <w:tr w:rsidR="00EE4D74" w:rsidRPr="00680CA6" w14:paraId="4589BDBD" w14:textId="77777777" w:rsidTr="00BE081E">
            <w:trPr>
              <w:trHeight w:val="62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C92B5F0" w14:textId="77777777" w:rsidR="00EE4D74" w:rsidRPr="00680CA6" w:rsidRDefault="00EE4D74">
                <w:pPr>
                  <w:jc w:val="center"/>
                  <w:rPr>
                    <w:noProof/>
                    <w:lang w:val="es-AR" w:eastAsia="es-CR"/>
                  </w:rPr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035A981A" w14:textId="77777777" w:rsidR="00EE4D74" w:rsidRPr="00680CA6" w:rsidRDefault="00EE4D74">
                <w:pPr>
                  <w:pStyle w:val="Direccindelremitente0"/>
                  <w:rPr>
                    <w:lang w:val="es-AR"/>
                  </w:rPr>
                </w:pPr>
              </w:p>
            </w:tc>
          </w:tr>
        </w:tbl>
        <w:p w14:paraId="5040E083" w14:textId="77777777" w:rsidR="00384A09" w:rsidRPr="00680CA6" w:rsidRDefault="00001D15">
          <w:pPr>
            <w:rPr>
              <w:lang w:val="es-AR"/>
            </w:rPr>
          </w:pPr>
        </w:p>
      </w:sdtContent>
    </w:sdt>
    <w:tbl>
      <w:tblPr>
        <w:tblStyle w:val="Tablaconcuadrcula"/>
        <w:tblW w:w="4261" w:type="pct"/>
        <w:jc w:val="center"/>
        <w:tblLook w:val="04A0" w:firstRow="1" w:lastRow="0" w:firstColumn="1" w:lastColumn="0" w:noHBand="0" w:noVBand="1"/>
      </w:tblPr>
      <w:tblGrid>
        <w:gridCol w:w="499"/>
        <w:gridCol w:w="7905"/>
      </w:tblGrid>
      <w:tr w:rsidR="00384A09" w:rsidRPr="00680CA6" w14:paraId="6D8A224E" w14:textId="77777777" w:rsidTr="00560E33">
        <w:trPr>
          <w:trHeight w:val="281"/>
          <w:jc w:val="center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1EE29" w14:textId="77777777" w:rsidR="00384A09" w:rsidRPr="00680CA6" w:rsidRDefault="00384A09">
            <w:pPr>
              <w:rPr>
                <w:b/>
                <w:bCs/>
                <w:color w:val="FFFFFF" w:themeColor="background1"/>
                <w:lang w:val="es-AR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4A7C4D" w14:textId="77777777" w:rsidR="00384A09" w:rsidRPr="00560E33" w:rsidRDefault="00D24B8C" w:rsidP="003D7F48">
            <w:pPr>
              <w:pStyle w:val="Seccin"/>
              <w:rPr>
                <w:sz w:val="32"/>
                <w:lang w:val="es-AR"/>
              </w:rPr>
            </w:pPr>
            <w:r w:rsidRPr="00560E33">
              <w:rPr>
                <w:sz w:val="32"/>
                <w:lang w:val="es-AR"/>
              </w:rPr>
              <w:t>Objetivos</w:t>
            </w:r>
          </w:p>
          <w:p w14:paraId="6B8F74E8" w14:textId="77777777" w:rsidR="00384A09" w:rsidRPr="00680CA6" w:rsidRDefault="00EE4D74">
            <w:pPr>
              <w:rPr>
                <w:lang w:val="es-AR"/>
              </w:rPr>
            </w:pPr>
            <w:r w:rsidRPr="00680CA6">
              <w:rPr>
                <w:lang w:val="es-AR"/>
              </w:rPr>
              <w:t>Poder plasmar mis conocimientos dentro de la empresa según la misión y visión de la misma. Desarrollarme dentro del grupo de trabajo</w:t>
            </w:r>
            <w:r w:rsidR="00964AC0" w:rsidRPr="00680CA6">
              <w:rPr>
                <w:lang w:val="es-AR"/>
              </w:rPr>
              <w:t>.</w:t>
            </w:r>
          </w:p>
          <w:p w14:paraId="7984C770" w14:textId="77777777" w:rsidR="00964AC0" w:rsidRPr="00680CA6" w:rsidRDefault="00964AC0" w:rsidP="00964AC0">
            <w:pPr>
              <w:pStyle w:val="ecxmsonormal"/>
              <w:shd w:val="clear" w:color="auto" w:fill="FFFFFF"/>
              <w:spacing w:before="0" w:beforeAutospacing="0" w:after="324" w:afterAutospacing="0" w:line="341" w:lineRule="atLeast"/>
              <w:rPr>
                <w:rFonts w:asciiTheme="minorHAnsi" w:hAnsiTheme="minorHAnsi"/>
                <w:sz w:val="23"/>
                <w:szCs w:val="23"/>
                <w:lang w:val="es-AR"/>
              </w:rPr>
            </w:pPr>
            <w:r w:rsidRPr="00680CA6">
              <w:rPr>
                <w:rFonts w:asciiTheme="minorHAnsi" w:hAnsiTheme="minorHAnsi"/>
                <w:b/>
                <w:sz w:val="23"/>
                <w:szCs w:val="23"/>
                <w:u w:val="single"/>
                <w:lang w:val="es-AR"/>
              </w:rPr>
              <w:t>Rasgos personales característicos</w:t>
            </w:r>
            <w:r w:rsidRPr="00680CA6">
              <w:rPr>
                <w:rFonts w:asciiTheme="minorHAnsi" w:hAnsiTheme="minorHAnsi"/>
                <w:sz w:val="23"/>
                <w:szCs w:val="23"/>
                <w:lang w:val="es-AR"/>
              </w:rPr>
              <w:t>: trabajador constante, proactivo, dinámico, responsable, organizado, adaptación, sacrificio, con orientación al cumplimiento de objetivos en tiempo y forma.</w:t>
            </w:r>
          </w:p>
          <w:p w14:paraId="75E407E6" w14:textId="77777777" w:rsidR="00384A09" w:rsidRPr="00560E33" w:rsidRDefault="00D24B8C">
            <w:pPr>
              <w:pStyle w:val="Seccin"/>
              <w:rPr>
                <w:sz w:val="28"/>
                <w:lang w:val="es-AR"/>
              </w:rPr>
            </w:pPr>
            <w:r w:rsidRPr="00560E33">
              <w:rPr>
                <w:sz w:val="28"/>
                <w:lang w:val="es-AR"/>
              </w:rPr>
              <w:t>Formación académica</w:t>
            </w:r>
          </w:p>
          <w:p w14:paraId="480FF844" w14:textId="77777777" w:rsidR="00560E33" w:rsidRDefault="00560E33">
            <w:pPr>
              <w:pStyle w:val="Subseccin"/>
              <w:rPr>
                <w:lang w:val="es-AR"/>
              </w:rPr>
            </w:pPr>
          </w:p>
          <w:p w14:paraId="27B43055" w14:textId="77777777" w:rsidR="00FE5EA3" w:rsidRDefault="00FE5EA3">
            <w:pPr>
              <w:pStyle w:val="Subseccin"/>
              <w:rPr>
                <w:lang w:val="es-AR"/>
              </w:rPr>
            </w:pPr>
            <w:r>
              <w:rPr>
                <w:lang w:val="es-AR"/>
              </w:rPr>
              <w:t>INSUTEC (Terciario Técnico)</w:t>
            </w:r>
          </w:p>
          <w:p w14:paraId="46AEE85F" w14:textId="77777777" w:rsidR="00FE5EA3" w:rsidRDefault="00FE5EA3" w:rsidP="00FE5EA3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lang w:val="es-AR"/>
              </w:rPr>
            </w:pPr>
            <w:r w:rsidRPr="00680CA6">
              <w:rPr>
                <w:lang w:val="es-AR"/>
              </w:rPr>
              <w:t>Graduado</w:t>
            </w:r>
          </w:p>
          <w:p w14:paraId="3F1566E5" w14:textId="77777777" w:rsidR="00FE5EA3" w:rsidRPr="00FE5EA3" w:rsidRDefault="00FE5EA3" w:rsidP="00FE5EA3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b/>
                <w:lang w:val="es-AR"/>
              </w:rPr>
            </w:pPr>
            <w:proofErr w:type="spellStart"/>
            <w:proofErr w:type="gramStart"/>
            <w:r>
              <w:rPr>
                <w:lang w:val="es-AR"/>
              </w:rPr>
              <w:t>Titulo</w:t>
            </w:r>
            <w:proofErr w:type="spellEnd"/>
            <w:r>
              <w:rPr>
                <w:lang w:val="es-AR"/>
              </w:rPr>
              <w:t xml:space="preserve"> :</w:t>
            </w:r>
            <w:proofErr w:type="gramEnd"/>
            <w:r>
              <w:rPr>
                <w:lang w:val="es-AR"/>
              </w:rPr>
              <w:t xml:space="preserve"> </w:t>
            </w:r>
            <w:r>
              <w:rPr>
                <w:b/>
                <w:lang w:val="es-AR"/>
              </w:rPr>
              <w:t>TÉCNICO SUPERIOR EN PETROLEO</w:t>
            </w:r>
          </w:p>
          <w:p w14:paraId="331925A0" w14:textId="77777777" w:rsidR="00FE5EA3" w:rsidRPr="00680CA6" w:rsidRDefault="00560E33">
            <w:pPr>
              <w:pStyle w:val="Subseccin"/>
              <w:rPr>
                <w:lang w:val="es-AR"/>
              </w:rPr>
            </w:pPr>
            <w:r w:rsidRPr="00680CA6">
              <w:rPr>
                <w:lang w:val="es-AR"/>
              </w:rPr>
              <w:t xml:space="preserve">FRAY LUIS </w:t>
            </w:r>
            <w:proofErr w:type="gramStart"/>
            <w:r w:rsidRPr="00680CA6">
              <w:rPr>
                <w:lang w:val="es-AR"/>
              </w:rPr>
              <w:t>BELTRÁN</w:t>
            </w:r>
            <w:r w:rsidR="00964AC0" w:rsidRPr="00680CA6">
              <w:rPr>
                <w:lang w:val="es-AR"/>
              </w:rPr>
              <w:t>(</w:t>
            </w:r>
            <w:proofErr w:type="gramEnd"/>
            <w:r w:rsidR="00964AC0" w:rsidRPr="00680CA6">
              <w:rPr>
                <w:lang w:val="es-AR"/>
              </w:rPr>
              <w:t>polimodal)</w:t>
            </w:r>
          </w:p>
          <w:p w14:paraId="66C53B12" w14:textId="77777777" w:rsidR="00384A09" w:rsidRPr="00680CA6" w:rsidRDefault="00964AC0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lang w:val="es-AR"/>
              </w:rPr>
            </w:pPr>
            <w:r w:rsidRPr="00680CA6">
              <w:rPr>
                <w:lang w:val="es-AR"/>
              </w:rPr>
              <w:t>Graduado</w:t>
            </w:r>
          </w:p>
          <w:p w14:paraId="37781A79" w14:textId="77777777" w:rsidR="00964AC0" w:rsidRPr="00680CA6" w:rsidRDefault="00FE5EA3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  <w:proofErr w:type="spellStart"/>
            <w:r>
              <w:rPr>
                <w:lang w:val="es-AR"/>
              </w:rPr>
              <w:t>Titulo</w:t>
            </w:r>
            <w:proofErr w:type="spellEnd"/>
            <w:r>
              <w:rPr>
                <w:lang w:val="es-AR"/>
              </w:rPr>
              <w:t xml:space="preserve">: </w:t>
            </w:r>
            <w:r w:rsidRPr="00FE5EA3">
              <w:rPr>
                <w:b/>
                <w:lang w:val="es-AR"/>
              </w:rPr>
              <w:t>TÉCNICO QUÍMICO INDUSTRIAL</w:t>
            </w:r>
          </w:p>
          <w:p w14:paraId="159C743E" w14:textId="77777777" w:rsidR="00560E33" w:rsidRDefault="00560E33">
            <w:pPr>
              <w:pStyle w:val="Seccin"/>
              <w:rPr>
                <w:sz w:val="28"/>
                <w:lang w:val="es-AR"/>
              </w:rPr>
            </w:pPr>
          </w:p>
          <w:p w14:paraId="2E2431A9" w14:textId="77777777" w:rsidR="003D7F48" w:rsidRDefault="003D7F48">
            <w:pPr>
              <w:pStyle w:val="Seccin"/>
              <w:rPr>
                <w:sz w:val="28"/>
                <w:lang w:val="es-AR"/>
              </w:rPr>
            </w:pPr>
          </w:p>
          <w:p w14:paraId="3D91F0A5" w14:textId="77777777" w:rsidR="003D7F48" w:rsidRDefault="003D7F48">
            <w:pPr>
              <w:pStyle w:val="Seccin"/>
              <w:rPr>
                <w:sz w:val="28"/>
                <w:lang w:val="es-AR"/>
              </w:rPr>
            </w:pPr>
          </w:p>
          <w:p w14:paraId="22C9B206" w14:textId="77777777" w:rsidR="00FE5EA3" w:rsidRPr="00560E33" w:rsidRDefault="00D24B8C">
            <w:pPr>
              <w:pStyle w:val="Seccin"/>
              <w:rPr>
                <w:sz w:val="28"/>
                <w:lang w:val="es-AR"/>
              </w:rPr>
            </w:pPr>
            <w:r w:rsidRPr="00560E33">
              <w:rPr>
                <w:sz w:val="28"/>
                <w:lang w:val="es-AR"/>
              </w:rPr>
              <w:lastRenderedPageBreak/>
              <w:t>experiencia</w:t>
            </w:r>
          </w:p>
          <w:p w14:paraId="2EBF5FFB" w14:textId="77777777" w:rsidR="00560E33" w:rsidRDefault="00560E33">
            <w:pPr>
              <w:pStyle w:val="Subseccin"/>
              <w:rPr>
                <w:b w:val="0"/>
                <w:color w:val="auto"/>
                <w:spacing w:val="0"/>
                <w:sz w:val="23"/>
                <w:lang w:val="es-AR"/>
              </w:rPr>
            </w:pPr>
          </w:p>
          <w:p w14:paraId="5E5AB9C5" w14:textId="1EE26709" w:rsidR="001E52C7" w:rsidRDefault="00FB23FE">
            <w:pPr>
              <w:pStyle w:val="Subseccin"/>
              <w:rPr>
                <w:color w:val="auto"/>
                <w:lang w:val="es-AR"/>
              </w:rPr>
            </w:pPr>
            <w:r>
              <w:rPr>
                <w:color w:val="auto"/>
                <w:spacing w:val="0"/>
                <w:lang w:val="es-AR"/>
              </w:rPr>
              <w:t xml:space="preserve">Operador de Pesca, </w:t>
            </w:r>
            <w:proofErr w:type="spellStart"/>
            <w:r>
              <w:rPr>
                <w:color w:val="auto"/>
                <w:spacing w:val="0"/>
                <w:lang w:val="es-AR"/>
              </w:rPr>
              <w:t>Thru</w:t>
            </w:r>
            <w:proofErr w:type="spellEnd"/>
            <w:r>
              <w:rPr>
                <w:color w:val="auto"/>
                <w:spacing w:val="0"/>
                <w:lang w:val="es-AR"/>
              </w:rPr>
              <w:t xml:space="preserve"> Tubing WO y Pulling </w:t>
            </w:r>
            <w:r w:rsidRPr="00680CA6">
              <w:rPr>
                <w:b w:val="0"/>
                <w:lang w:val="es-AR"/>
              </w:rPr>
              <w:t>|</w:t>
            </w:r>
            <w:r w:rsidRPr="001E52C7">
              <w:rPr>
                <w:lang w:val="es-AR"/>
              </w:rPr>
              <w:t>MBP</w:t>
            </w:r>
            <w:r w:rsidR="001E52C7" w:rsidRPr="001E52C7">
              <w:rPr>
                <w:lang w:val="es-AR"/>
              </w:rPr>
              <w:t xml:space="preserve"> S.R.L.</w:t>
            </w:r>
            <w:r w:rsidR="001E52C7">
              <w:rPr>
                <w:lang w:val="es-AR"/>
              </w:rPr>
              <w:t xml:space="preserve"> </w:t>
            </w:r>
            <w:r w:rsidR="001E52C7">
              <w:rPr>
                <w:color w:val="auto"/>
                <w:lang w:val="es-AR"/>
              </w:rPr>
              <w:t>(2018-ACTUALIDAD)</w:t>
            </w:r>
          </w:p>
          <w:p w14:paraId="6E979471" w14:textId="77777777" w:rsidR="001E52C7" w:rsidRDefault="001E52C7">
            <w:pPr>
              <w:pStyle w:val="Subseccin"/>
              <w:rPr>
                <w:color w:val="auto"/>
                <w:lang w:val="es-AR"/>
              </w:rPr>
            </w:pPr>
          </w:p>
          <w:p w14:paraId="52EAAF03" w14:textId="3905F11B" w:rsidR="001E52C7" w:rsidRPr="001E52C7" w:rsidRDefault="001E52C7" w:rsidP="001E52C7">
            <w:pPr>
              <w:pStyle w:val="Subseccin"/>
              <w:numPr>
                <w:ilvl w:val="0"/>
                <w:numId w:val="31"/>
              </w:numPr>
              <w:rPr>
                <w:b w:val="0"/>
                <w:color w:val="auto"/>
                <w:sz w:val="23"/>
                <w:szCs w:val="23"/>
                <w:lang w:val="es-AR"/>
              </w:rPr>
            </w:pPr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>Tarea de reparación y mantenimiento de herramientas de pesca en base operativa (</w:t>
            </w:r>
            <w:proofErr w:type="spellStart"/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>Toolman</w:t>
            </w:r>
            <w:proofErr w:type="spellEnd"/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>) de 2018 a 202</w:t>
            </w:r>
            <w:r w:rsidR="00001D15">
              <w:rPr>
                <w:b w:val="0"/>
                <w:color w:val="auto"/>
                <w:sz w:val="23"/>
                <w:szCs w:val="23"/>
                <w:lang w:val="es-AR"/>
              </w:rPr>
              <w:t>2.</w:t>
            </w:r>
          </w:p>
          <w:p w14:paraId="15EF782F" w14:textId="33FF6D1B" w:rsidR="001E52C7" w:rsidRPr="001E52C7" w:rsidRDefault="001E52C7" w:rsidP="001E52C7">
            <w:pPr>
              <w:pStyle w:val="Subseccin"/>
              <w:numPr>
                <w:ilvl w:val="0"/>
                <w:numId w:val="31"/>
              </w:numPr>
              <w:rPr>
                <w:b w:val="0"/>
                <w:color w:val="auto"/>
                <w:sz w:val="23"/>
                <w:szCs w:val="23"/>
                <w:lang w:val="es-AR"/>
              </w:rPr>
            </w:pPr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 xml:space="preserve">Tarea de operaciones en campo de herramientas de Pesca, Rotación y </w:t>
            </w:r>
            <w:proofErr w:type="spellStart"/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>Thru</w:t>
            </w:r>
            <w:proofErr w:type="spellEnd"/>
            <w:r w:rsidRPr="001E52C7">
              <w:rPr>
                <w:b w:val="0"/>
                <w:color w:val="auto"/>
                <w:sz w:val="23"/>
                <w:szCs w:val="23"/>
                <w:lang w:val="es-AR"/>
              </w:rPr>
              <w:t xml:space="preserve"> Tubing. (Operador) de 2022-actualidad</w:t>
            </w:r>
            <w:bookmarkStart w:id="0" w:name="_GoBack"/>
            <w:bookmarkEnd w:id="0"/>
          </w:p>
          <w:p w14:paraId="7E52ACF9" w14:textId="4DF04763" w:rsidR="001E52C7" w:rsidRPr="001E52C7" w:rsidRDefault="001E52C7" w:rsidP="001E52C7">
            <w:pPr>
              <w:pStyle w:val="Subseccin"/>
              <w:ind w:left="720"/>
              <w:rPr>
                <w:b w:val="0"/>
                <w:color w:val="auto"/>
                <w:lang w:val="es-AR"/>
              </w:rPr>
            </w:pPr>
            <w:r>
              <w:rPr>
                <w:b w:val="0"/>
                <w:color w:val="auto"/>
                <w:lang w:val="es-AR"/>
              </w:rPr>
              <w:t xml:space="preserve">  </w:t>
            </w:r>
          </w:p>
          <w:p w14:paraId="7ED1E4D0" w14:textId="466CFE0B" w:rsidR="00FE5EA3" w:rsidRDefault="00FE5EA3">
            <w:pPr>
              <w:pStyle w:val="Subseccin"/>
              <w:rPr>
                <w:b w:val="0"/>
                <w:color w:val="auto"/>
                <w:lang w:val="es-AR"/>
              </w:rPr>
            </w:pPr>
            <w:r w:rsidRPr="006839D6">
              <w:rPr>
                <w:color w:val="auto"/>
                <w:spacing w:val="0"/>
                <w:lang w:val="es-AR"/>
              </w:rPr>
              <w:t>Técnico en Operaciones y Mantenimiento</w:t>
            </w:r>
            <w:r w:rsidRPr="00680CA6">
              <w:rPr>
                <w:b w:val="0"/>
                <w:lang w:val="es-AR"/>
              </w:rPr>
              <w:t>|</w:t>
            </w:r>
            <w:r>
              <w:rPr>
                <w:lang w:val="es-AR"/>
              </w:rPr>
              <w:t xml:space="preserve"> </w:t>
            </w:r>
            <w:sdt>
              <w:sdtPr>
                <w:rPr>
                  <w:lang w:val="es-AR"/>
                </w:rPr>
                <w:id w:val="16263361"/>
                <w:placeholder>
                  <w:docPart w:val="EF4EE2F6539748548738C5644C3D3DEF"/>
                </w:placeholder>
              </w:sdtPr>
              <w:sdtEndPr/>
              <w:sdtContent>
                <w:r w:rsidRPr="006839D6">
                  <w:rPr>
                    <w:lang w:val="es-AR"/>
                  </w:rPr>
                  <w:t xml:space="preserve">Distribuidora de Gas Cuyana </w:t>
                </w:r>
                <w:proofErr w:type="gramStart"/>
                <w:r w:rsidRPr="006839D6">
                  <w:rPr>
                    <w:lang w:val="es-AR"/>
                  </w:rPr>
                  <w:t>S.A</w:t>
                </w:r>
                <w:proofErr w:type="gramEnd"/>
              </w:sdtContent>
            </w:sdt>
            <w:r>
              <w:rPr>
                <w:lang w:val="es-AR"/>
              </w:rPr>
              <w:t xml:space="preserve"> </w:t>
            </w:r>
            <w:r w:rsidRPr="00FE5EA3">
              <w:rPr>
                <w:b w:val="0"/>
                <w:color w:val="auto"/>
                <w:lang w:val="es-AR"/>
              </w:rPr>
              <w:t>(</w:t>
            </w:r>
            <w:r w:rsidR="00FB23FE">
              <w:rPr>
                <w:b w:val="0"/>
                <w:color w:val="auto"/>
                <w:lang w:val="es-AR"/>
              </w:rPr>
              <w:t>2015-2018</w:t>
            </w:r>
            <w:r w:rsidRPr="00FE5EA3">
              <w:rPr>
                <w:b w:val="0"/>
                <w:color w:val="auto"/>
                <w:lang w:val="es-AR"/>
              </w:rPr>
              <w:t>)</w:t>
            </w:r>
          </w:p>
          <w:p w14:paraId="55440E73" w14:textId="77777777" w:rsidR="00F25B61" w:rsidRPr="00FE5EA3" w:rsidRDefault="00F25B61">
            <w:pPr>
              <w:pStyle w:val="Subseccin"/>
              <w:rPr>
                <w:lang w:val="es-AR"/>
              </w:rPr>
            </w:pPr>
            <w:r>
              <w:rPr>
                <w:b w:val="0"/>
                <w:color w:val="auto"/>
                <w:lang w:val="es-AR"/>
              </w:rPr>
              <w:t>Desempeño:</w:t>
            </w:r>
          </w:p>
          <w:p w14:paraId="2EEB3A9A" w14:textId="555A9C0C" w:rsidR="00F25B61" w:rsidRDefault="00F25B61" w:rsidP="00F25B61">
            <w:pPr>
              <w:pStyle w:val="Subseccin"/>
              <w:numPr>
                <w:ilvl w:val="0"/>
                <w:numId w:val="30"/>
              </w:numPr>
              <w:rPr>
                <w:b w:val="0"/>
                <w:color w:val="auto"/>
                <w:spacing w:val="0"/>
                <w:sz w:val="23"/>
                <w:lang w:val="es-AR"/>
              </w:rPr>
            </w:pPr>
            <w:r>
              <w:rPr>
                <w:b w:val="0"/>
                <w:color w:val="auto"/>
                <w:spacing w:val="0"/>
                <w:sz w:val="23"/>
                <w:lang w:val="es-AR"/>
              </w:rPr>
              <w:t xml:space="preserve">Área </w:t>
            </w:r>
            <w:r w:rsidR="006839D6">
              <w:rPr>
                <w:color w:val="auto"/>
                <w:spacing w:val="0"/>
                <w:sz w:val="23"/>
                <w:u w:val="single"/>
                <w:lang w:val="es-AR"/>
              </w:rPr>
              <w:t>Reclamos T</w:t>
            </w:r>
            <w:r w:rsidRPr="00F25B61">
              <w:rPr>
                <w:color w:val="auto"/>
                <w:spacing w:val="0"/>
                <w:sz w:val="23"/>
                <w:u w:val="single"/>
                <w:lang w:val="es-AR"/>
              </w:rPr>
              <w:t>écnicos</w:t>
            </w:r>
            <w:r>
              <w:rPr>
                <w:b w:val="0"/>
                <w:color w:val="auto"/>
                <w:spacing w:val="0"/>
                <w:sz w:val="23"/>
                <w:lang w:val="es-AR"/>
              </w:rPr>
              <w:t xml:space="preserve"> (atención de reclamos de clientes ya sean comu</w:t>
            </w:r>
            <w:r w:rsidR="001E52C7">
              <w:rPr>
                <w:b w:val="0"/>
                <w:color w:val="auto"/>
                <w:spacing w:val="0"/>
                <w:sz w:val="23"/>
                <w:lang w:val="es-AR"/>
              </w:rPr>
              <w:t>n</w:t>
            </w:r>
            <w:r>
              <w:rPr>
                <w:b w:val="0"/>
                <w:color w:val="auto"/>
                <w:spacing w:val="0"/>
                <w:sz w:val="23"/>
                <w:lang w:val="es-AR"/>
              </w:rPr>
              <w:t xml:space="preserve">es, emergencias, incendios, fugas, etc., dando una solución definitiva o </w:t>
            </w:r>
            <w:proofErr w:type="gramStart"/>
            <w:r>
              <w:rPr>
                <w:b w:val="0"/>
                <w:color w:val="auto"/>
                <w:spacing w:val="0"/>
                <w:sz w:val="23"/>
                <w:lang w:val="es-AR"/>
              </w:rPr>
              <w:t>preventiva )</w:t>
            </w:r>
            <w:proofErr w:type="gramEnd"/>
          </w:p>
          <w:p w14:paraId="11340435" w14:textId="0C03010B" w:rsidR="00F25B61" w:rsidRPr="00F25B61" w:rsidRDefault="00F25B61" w:rsidP="00F25B61">
            <w:pPr>
              <w:pStyle w:val="Subseccin"/>
              <w:numPr>
                <w:ilvl w:val="0"/>
                <w:numId w:val="30"/>
              </w:numPr>
              <w:rPr>
                <w:b w:val="0"/>
                <w:color w:val="auto"/>
                <w:spacing w:val="0"/>
                <w:sz w:val="23"/>
                <w:lang w:val="es-AR"/>
              </w:rPr>
            </w:pPr>
            <w:r w:rsidRPr="00F25B61">
              <w:rPr>
                <w:b w:val="0"/>
                <w:color w:val="auto"/>
                <w:spacing w:val="0"/>
                <w:sz w:val="23"/>
                <w:lang w:val="es-AR"/>
              </w:rPr>
              <w:t xml:space="preserve">Área </w:t>
            </w:r>
            <w:r w:rsidRPr="00F25B61">
              <w:rPr>
                <w:color w:val="auto"/>
                <w:spacing w:val="0"/>
                <w:sz w:val="23"/>
                <w:u w:val="single"/>
                <w:lang w:val="es-AR"/>
              </w:rPr>
              <w:t>Protección Catódica</w:t>
            </w:r>
            <w:r w:rsidRPr="00F25B61">
              <w:rPr>
                <w:b w:val="0"/>
                <w:color w:val="auto"/>
                <w:spacing w:val="0"/>
                <w:sz w:val="23"/>
                <w:lang w:val="es-AR"/>
              </w:rPr>
              <w:t xml:space="preserve"> (mantenimiento de integridad física de las redes y gasoductos contra la corrosión activa de la tierra, etc.)</w:t>
            </w:r>
          </w:p>
          <w:p w14:paraId="13922C10" w14:textId="77777777" w:rsidR="00F25B61" w:rsidRDefault="00F25B61">
            <w:pPr>
              <w:pStyle w:val="Subseccin"/>
              <w:rPr>
                <w:b w:val="0"/>
                <w:color w:val="auto"/>
                <w:spacing w:val="0"/>
                <w:sz w:val="23"/>
                <w:lang w:val="es-AR"/>
              </w:rPr>
            </w:pPr>
          </w:p>
          <w:p w14:paraId="69B12E3D" w14:textId="77777777" w:rsidR="003D7F48" w:rsidRDefault="003D7F48" w:rsidP="00560E33">
            <w:pPr>
              <w:pStyle w:val="Subseccin"/>
              <w:rPr>
                <w:color w:val="auto"/>
                <w:lang w:val="es-AR"/>
              </w:rPr>
            </w:pPr>
          </w:p>
          <w:p w14:paraId="4D47BE7D" w14:textId="2C560D0A" w:rsidR="00560E33" w:rsidRPr="00680CA6" w:rsidRDefault="00560E33" w:rsidP="00560E33">
            <w:pPr>
              <w:pStyle w:val="Subseccin"/>
              <w:rPr>
                <w:lang w:val="es-AR"/>
              </w:rPr>
            </w:pPr>
            <w:r w:rsidRPr="006839D6">
              <w:rPr>
                <w:color w:val="auto"/>
                <w:lang w:val="es-AR"/>
              </w:rPr>
              <w:t xml:space="preserve">Ayudante de </w:t>
            </w:r>
            <w:proofErr w:type="gramStart"/>
            <w:r w:rsidRPr="006839D6">
              <w:rPr>
                <w:color w:val="auto"/>
                <w:lang w:val="es-AR"/>
              </w:rPr>
              <w:t>Mecánico</w:t>
            </w:r>
            <w:r w:rsidR="00FB23FE">
              <w:rPr>
                <w:color w:val="auto"/>
                <w:lang w:val="es-AR"/>
              </w:rPr>
              <w:t>(</w:t>
            </w:r>
            <w:proofErr w:type="spellStart"/>
            <w:proofErr w:type="gramEnd"/>
            <w:r w:rsidR="00FB23FE">
              <w:rPr>
                <w:color w:val="auto"/>
                <w:lang w:val="es-AR"/>
              </w:rPr>
              <w:t>Toolman</w:t>
            </w:r>
            <w:proofErr w:type="spellEnd"/>
            <w:r w:rsidR="00FB23FE">
              <w:rPr>
                <w:color w:val="auto"/>
                <w:lang w:val="es-AR"/>
              </w:rPr>
              <w:t>)</w:t>
            </w:r>
            <w:r w:rsidRPr="00680CA6">
              <w:rPr>
                <w:b w:val="0"/>
                <w:lang w:val="es-AR"/>
              </w:rPr>
              <w:t xml:space="preserve"> | </w:t>
            </w:r>
            <w:r w:rsidRPr="006839D6">
              <w:rPr>
                <w:lang w:val="es-AR"/>
              </w:rPr>
              <w:t>Huincan S.R.L</w:t>
            </w:r>
            <w:r w:rsidRPr="00680CA6">
              <w:rPr>
                <w:b w:val="0"/>
                <w:lang w:val="es-AR"/>
              </w:rPr>
              <w:t xml:space="preserve"> </w:t>
            </w:r>
          </w:p>
          <w:p w14:paraId="5463A391" w14:textId="2CBF2DB1" w:rsidR="00560E33" w:rsidRDefault="00560E33" w:rsidP="00560E33">
            <w:pPr>
              <w:pStyle w:val="Listaconvietas"/>
              <w:numPr>
                <w:ilvl w:val="0"/>
                <w:numId w:val="0"/>
              </w:numPr>
              <w:rPr>
                <w:rFonts w:eastAsia="Times New Roman" w:cs="Times New Roman"/>
                <w:sz w:val="23"/>
                <w:szCs w:val="23"/>
                <w:lang w:val="es-AR"/>
              </w:rPr>
            </w:pP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t>Reparación y armado de herramientas de servicios petroleros</w:t>
            </w:r>
            <w:r>
              <w:rPr>
                <w:rFonts w:eastAsia="Times New Roman" w:cs="Times New Roman"/>
                <w:sz w:val="23"/>
                <w:szCs w:val="23"/>
                <w:lang w:val="es-AR"/>
              </w:rPr>
              <w:t>, traslado de las misma en campo</w:t>
            </w:r>
            <w:r w:rsidR="00FB23FE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. </w:t>
            </w:r>
            <w:r w:rsidR="00DB1173">
              <w:rPr>
                <w:rFonts w:eastAsia="Times New Roman" w:cs="Times New Roman"/>
                <w:sz w:val="23"/>
                <w:szCs w:val="23"/>
                <w:lang w:val="es-AR"/>
              </w:rPr>
              <w:t>(tapones</w:t>
            </w:r>
            <w:r w:rsidR="00070995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, </w:t>
            </w:r>
            <w:proofErr w:type="spellStart"/>
            <w:r w:rsidR="00070995">
              <w:rPr>
                <w:rFonts w:eastAsia="Times New Roman" w:cs="Times New Roman"/>
                <w:sz w:val="23"/>
                <w:szCs w:val="23"/>
                <w:lang w:val="es-AR"/>
              </w:rPr>
              <w:t>packers</w:t>
            </w:r>
            <w:proofErr w:type="spellEnd"/>
            <w:r w:rsidR="00070995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 y herramientas de pescas varias, </w:t>
            </w:r>
            <w:proofErr w:type="spellStart"/>
            <w:r w:rsidR="00070995">
              <w:rPr>
                <w:rFonts w:eastAsia="Times New Roman" w:cs="Times New Roman"/>
                <w:sz w:val="23"/>
                <w:szCs w:val="23"/>
                <w:lang w:val="es-AR"/>
              </w:rPr>
              <w:t>etc</w:t>
            </w:r>
            <w:proofErr w:type="spellEnd"/>
            <w:r w:rsidR="00070995">
              <w:rPr>
                <w:rFonts w:eastAsia="Times New Roman" w:cs="Times New Roman"/>
                <w:sz w:val="23"/>
                <w:szCs w:val="23"/>
                <w:lang w:val="es-AR"/>
              </w:rPr>
              <w:t>)</w:t>
            </w:r>
          </w:p>
          <w:p w14:paraId="0D86C992" w14:textId="77777777" w:rsidR="00F25B61" w:rsidRDefault="00F25B61">
            <w:pPr>
              <w:pStyle w:val="Subseccin"/>
              <w:rPr>
                <w:b w:val="0"/>
                <w:color w:val="auto"/>
                <w:spacing w:val="0"/>
                <w:sz w:val="23"/>
                <w:lang w:val="es-AR"/>
              </w:rPr>
            </w:pPr>
          </w:p>
          <w:p w14:paraId="06EF9BFE" w14:textId="77777777" w:rsidR="00384A09" w:rsidRPr="00FE5EA3" w:rsidRDefault="00964AC0">
            <w:pPr>
              <w:pStyle w:val="Subseccin"/>
              <w:rPr>
                <w:b w:val="0"/>
                <w:color w:val="auto"/>
                <w:spacing w:val="0"/>
                <w:sz w:val="23"/>
                <w:lang w:val="es-AR"/>
              </w:rPr>
            </w:pPr>
            <w:r w:rsidRPr="006839D6">
              <w:rPr>
                <w:color w:val="auto"/>
                <w:spacing w:val="0"/>
                <w:lang w:val="es-AR"/>
              </w:rPr>
              <w:t>Técnico ayudante</w:t>
            </w:r>
            <w:r w:rsidR="00D24B8C" w:rsidRPr="006839D6">
              <w:rPr>
                <w:sz w:val="28"/>
                <w:lang w:val="es-AR"/>
              </w:rPr>
              <w:t xml:space="preserve"> </w:t>
            </w:r>
            <w:r w:rsidR="00D24B8C" w:rsidRPr="00680CA6">
              <w:rPr>
                <w:b w:val="0"/>
                <w:lang w:val="es-AR"/>
              </w:rPr>
              <w:t xml:space="preserve">| </w:t>
            </w:r>
            <w:sdt>
              <w:sdtPr>
                <w:rPr>
                  <w:lang w:val="es-AR"/>
                </w:rPr>
                <w:id w:val="326177524"/>
                <w:placeholder>
                  <w:docPart w:val="E928CEB38CE64146AE98B125E3015CA7"/>
                </w:placeholder>
              </w:sdtPr>
              <w:sdtEndPr/>
              <w:sdtContent>
                <w:proofErr w:type="gramStart"/>
                <w:r w:rsidR="00F25B61" w:rsidRPr="006839D6">
                  <w:rPr>
                    <w:lang w:val="es-AR"/>
                  </w:rPr>
                  <w:t>S.T</w:t>
                </w:r>
                <w:proofErr w:type="gramEnd"/>
                <w:r w:rsidR="00F25B61" w:rsidRPr="006839D6">
                  <w:rPr>
                    <w:lang w:val="es-AR"/>
                  </w:rPr>
                  <w:t xml:space="preserve"> Refrigeración Gonza</w:t>
                </w:r>
                <w:r w:rsidRPr="006839D6">
                  <w:rPr>
                    <w:lang w:val="es-AR"/>
                  </w:rPr>
                  <w:t>lez</w:t>
                </w:r>
              </w:sdtContent>
            </w:sdt>
          </w:p>
          <w:p w14:paraId="31400A5C" w14:textId="77777777" w:rsidR="00CF1BA9" w:rsidRPr="00680CA6" w:rsidRDefault="00CF1BA9" w:rsidP="00CF1BA9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eastAsia="Times New Roman" w:cs="Times New Roman"/>
                <w:sz w:val="23"/>
                <w:szCs w:val="23"/>
                <w:lang w:val="es-AR"/>
              </w:rPr>
            </w:pP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Venta, reparación e instalación de equipos de </w:t>
            </w:r>
            <w:r w:rsidR="00680CA6" w:rsidRPr="00680CA6">
              <w:rPr>
                <w:rFonts w:eastAsia="Times New Roman" w:cs="Times New Roman"/>
                <w:sz w:val="23"/>
                <w:szCs w:val="23"/>
                <w:lang w:val="es-AR"/>
              </w:rPr>
              <w:t>refrigeración (familiares</w:t>
            </w: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 e industriales hasta 20000 frigorías)</w:t>
            </w: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br/>
              <w:t>Reparación y venta de lavarropas automáticos</w:t>
            </w: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br/>
              <w:t>Reparación y venta de heladeras familiares y comerciales.</w:t>
            </w:r>
          </w:p>
          <w:p w14:paraId="00DA2FE9" w14:textId="77777777" w:rsidR="00384A09" w:rsidRPr="00680CA6" w:rsidRDefault="00CF1BA9" w:rsidP="00CF1BA9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eastAsia="Times New Roman" w:cs="Times New Roman"/>
                <w:sz w:val="23"/>
                <w:szCs w:val="23"/>
                <w:lang w:val="es-AR"/>
              </w:rPr>
            </w:pPr>
            <w:r w:rsidRPr="00680CA6">
              <w:rPr>
                <w:rFonts w:eastAsia="Times New Roman" w:cs="Times New Roman"/>
                <w:sz w:val="23"/>
                <w:szCs w:val="23"/>
                <w:lang w:val="es-AR"/>
              </w:rPr>
              <w:t xml:space="preserve">Atención al cliente  </w:t>
            </w:r>
          </w:p>
          <w:p w14:paraId="4D6CB1DE" w14:textId="77777777" w:rsidR="00BE081E" w:rsidRDefault="00BE081E" w:rsidP="00BE081E">
            <w:pPr>
              <w:pStyle w:val="Subseccin"/>
              <w:rPr>
                <w:b w:val="0"/>
                <w:lang w:val="es-AR"/>
              </w:rPr>
            </w:pPr>
          </w:p>
          <w:p w14:paraId="5DF082A4" w14:textId="77777777" w:rsidR="00BE081E" w:rsidRDefault="00BE081E" w:rsidP="00BE081E">
            <w:pPr>
              <w:pStyle w:val="Subseccin"/>
              <w:rPr>
                <w:b w:val="0"/>
                <w:lang w:val="es-AR"/>
              </w:rPr>
            </w:pPr>
            <w:r w:rsidRPr="006839D6">
              <w:rPr>
                <w:color w:val="auto"/>
                <w:lang w:val="es-AR"/>
              </w:rPr>
              <w:t>Ayudante de laboratorio</w:t>
            </w:r>
            <w:r w:rsidR="00560E33" w:rsidRPr="006839D6">
              <w:rPr>
                <w:color w:val="auto"/>
                <w:lang w:val="es-AR"/>
              </w:rPr>
              <w:t xml:space="preserve"> agroquímico</w:t>
            </w:r>
            <w:r w:rsidRPr="00680CA6">
              <w:rPr>
                <w:b w:val="0"/>
                <w:lang w:val="es-AR"/>
              </w:rPr>
              <w:t xml:space="preserve"> | </w:t>
            </w:r>
            <w:proofErr w:type="spellStart"/>
            <w:r w:rsidRPr="006839D6">
              <w:rPr>
                <w:lang w:val="es-AR"/>
              </w:rPr>
              <w:t>Agroas</w:t>
            </w:r>
            <w:proofErr w:type="spellEnd"/>
            <w:r w:rsidRPr="006839D6">
              <w:rPr>
                <w:lang w:val="es-AR"/>
              </w:rPr>
              <w:t xml:space="preserve"> </w:t>
            </w:r>
            <w:r w:rsidRPr="00680CA6">
              <w:rPr>
                <w:b w:val="0"/>
                <w:lang w:val="es-AR"/>
              </w:rPr>
              <w:t xml:space="preserve"> </w:t>
            </w:r>
          </w:p>
          <w:p w14:paraId="6ED0AF95" w14:textId="77777777" w:rsidR="006839D6" w:rsidRPr="006839D6" w:rsidRDefault="006839D6" w:rsidP="006839D6">
            <w:pPr>
              <w:pStyle w:val="Listaconvietas"/>
              <w:numPr>
                <w:ilvl w:val="0"/>
                <w:numId w:val="0"/>
              </w:numPr>
              <w:rPr>
                <w:rFonts w:eastAsia="Times New Roman" w:cs="Times New Roman"/>
                <w:sz w:val="23"/>
                <w:szCs w:val="23"/>
                <w:lang w:val="es-AR"/>
              </w:rPr>
            </w:pPr>
            <w:r>
              <w:rPr>
                <w:rFonts w:eastAsia="Times New Roman" w:cs="Times New Roman"/>
                <w:sz w:val="23"/>
                <w:szCs w:val="23"/>
                <w:lang w:val="es-AR"/>
              </w:rPr>
              <w:t xml:space="preserve">Análisis complejos de suelos, fertilizantes artificiales, aguas de riego y </w:t>
            </w:r>
            <w:proofErr w:type="gramStart"/>
            <w:r>
              <w:rPr>
                <w:rFonts w:eastAsia="Times New Roman" w:cs="Times New Roman"/>
                <w:sz w:val="23"/>
                <w:szCs w:val="23"/>
                <w:lang w:val="es-AR"/>
              </w:rPr>
              <w:t>foliares(</w:t>
            </w:r>
            <w:proofErr w:type="gramEnd"/>
            <w:r>
              <w:rPr>
                <w:rFonts w:eastAsia="Times New Roman" w:cs="Times New Roman"/>
                <w:sz w:val="23"/>
                <w:szCs w:val="23"/>
                <w:lang w:val="es-AR"/>
              </w:rPr>
              <w:t>hojas de cultivo)</w:t>
            </w:r>
          </w:p>
          <w:p w14:paraId="3CC1AFC3" w14:textId="77777777" w:rsidR="00AD18E8" w:rsidRDefault="00AD18E8">
            <w:pPr>
              <w:pStyle w:val="Seccin"/>
              <w:rPr>
                <w:sz w:val="28"/>
                <w:lang w:val="es-AR"/>
              </w:rPr>
            </w:pPr>
          </w:p>
          <w:p w14:paraId="7B72151B" w14:textId="77777777" w:rsidR="00AD18E8" w:rsidRDefault="00AD18E8">
            <w:pPr>
              <w:pStyle w:val="Seccin"/>
              <w:rPr>
                <w:sz w:val="28"/>
                <w:lang w:val="es-AR"/>
              </w:rPr>
            </w:pPr>
          </w:p>
          <w:p w14:paraId="56ECD772" w14:textId="6D80A620" w:rsidR="00384A09" w:rsidRPr="006839D6" w:rsidRDefault="00D24B8C">
            <w:pPr>
              <w:pStyle w:val="Seccin"/>
              <w:rPr>
                <w:sz w:val="28"/>
                <w:lang w:val="es-AR"/>
              </w:rPr>
            </w:pPr>
            <w:r w:rsidRPr="006839D6">
              <w:rPr>
                <w:sz w:val="28"/>
                <w:lang w:val="es-AR"/>
              </w:rPr>
              <w:lastRenderedPageBreak/>
              <w:t>cualificaciones</w:t>
            </w:r>
          </w:p>
          <w:p w14:paraId="5712150B" w14:textId="77777777" w:rsidR="00680CA6" w:rsidRPr="00680CA6" w:rsidRDefault="00680CA6" w:rsidP="00680CA6">
            <w:pPr>
              <w:pStyle w:val="Prrafodelista"/>
              <w:ind w:left="0"/>
              <w:jc w:val="both"/>
              <w:rPr>
                <w:lang w:val="es-AR"/>
              </w:rPr>
            </w:pPr>
          </w:p>
          <w:p w14:paraId="6BBE1EA9" w14:textId="77777777" w:rsidR="00680CA6" w:rsidRDefault="00680CA6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 w:rsidRPr="00680CA6">
              <w:rPr>
                <w:lang w:val="es-AR"/>
              </w:rPr>
              <w:t>Facilidades para manejo de instrumentos de laboratorio y herramientas de taller</w:t>
            </w:r>
          </w:p>
          <w:p w14:paraId="77AB2729" w14:textId="77777777" w:rsidR="006839D6" w:rsidRDefault="006839D6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>
              <w:rPr>
                <w:lang w:val="es-AR"/>
              </w:rPr>
              <w:t>Rápida Adaptación técnica</w:t>
            </w:r>
          </w:p>
          <w:p w14:paraId="7C0A5424" w14:textId="77777777" w:rsidR="00BE081E" w:rsidRPr="00680CA6" w:rsidRDefault="00BE081E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>
              <w:rPr>
                <w:lang w:val="es-AR"/>
              </w:rPr>
              <w:t>Resolución de cálculos analíticos</w:t>
            </w:r>
          </w:p>
          <w:p w14:paraId="334AD9D9" w14:textId="77777777" w:rsidR="00680CA6" w:rsidRDefault="00680CA6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 w:rsidRPr="00680CA6">
              <w:rPr>
                <w:lang w:val="es-AR"/>
              </w:rPr>
              <w:t xml:space="preserve">Excelente manejo </w:t>
            </w:r>
            <w:r w:rsidR="006839D6">
              <w:rPr>
                <w:lang w:val="es-AR"/>
              </w:rPr>
              <w:t>informático</w:t>
            </w:r>
            <w:r w:rsidR="00012009">
              <w:rPr>
                <w:lang w:val="es-AR"/>
              </w:rPr>
              <w:t xml:space="preserve"> </w:t>
            </w:r>
            <w:r w:rsidRPr="00680CA6">
              <w:rPr>
                <w:lang w:val="es-AR"/>
              </w:rPr>
              <w:t xml:space="preserve">(Word, Excel, </w:t>
            </w:r>
            <w:proofErr w:type="spellStart"/>
            <w:r w:rsidRPr="00680CA6">
              <w:rPr>
                <w:lang w:val="es-AR"/>
              </w:rPr>
              <w:t>Power</w:t>
            </w:r>
            <w:proofErr w:type="spellEnd"/>
            <w:r w:rsidRPr="00680CA6">
              <w:rPr>
                <w:lang w:val="es-AR"/>
              </w:rPr>
              <w:t xml:space="preserve"> Point, Outlook</w:t>
            </w:r>
            <w:r w:rsidR="006839D6">
              <w:rPr>
                <w:lang w:val="es-AR"/>
              </w:rPr>
              <w:t>, Exploradores de internet, Programas de sistemas operacionales</w:t>
            </w:r>
            <w:r w:rsidRPr="00680CA6">
              <w:rPr>
                <w:lang w:val="es-AR"/>
              </w:rPr>
              <w:t>)</w:t>
            </w:r>
          </w:p>
          <w:p w14:paraId="59941B8B" w14:textId="77777777" w:rsidR="00680CA6" w:rsidRPr="00680CA6" w:rsidRDefault="00680CA6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 w:rsidRPr="00680CA6">
              <w:rPr>
                <w:lang w:val="es-AR"/>
              </w:rPr>
              <w:t xml:space="preserve">Conocimientos en </w:t>
            </w:r>
            <w:r w:rsidR="00012009" w:rsidRPr="00680CA6">
              <w:rPr>
                <w:lang w:val="es-AR"/>
              </w:rPr>
              <w:t>inglés</w:t>
            </w:r>
            <w:r w:rsidR="00012009">
              <w:rPr>
                <w:lang w:val="es-AR"/>
              </w:rPr>
              <w:t xml:space="preserve"> </w:t>
            </w:r>
            <w:r w:rsidRPr="00680CA6">
              <w:rPr>
                <w:lang w:val="es-AR"/>
              </w:rPr>
              <w:t>(lectura media, escrito y oral básico para comunicarse)</w:t>
            </w:r>
          </w:p>
          <w:p w14:paraId="4A19EA20" w14:textId="59C6E574" w:rsidR="00BE081E" w:rsidRPr="00680CA6" w:rsidRDefault="00680CA6" w:rsidP="006839D6">
            <w:pPr>
              <w:pStyle w:val="Prrafodelista"/>
              <w:spacing w:line="360" w:lineRule="auto"/>
              <w:ind w:left="0"/>
              <w:jc w:val="both"/>
              <w:rPr>
                <w:lang w:val="es-AR"/>
              </w:rPr>
            </w:pPr>
            <w:r w:rsidRPr="00680CA6">
              <w:rPr>
                <w:lang w:val="es-AR"/>
              </w:rPr>
              <w:t>Excelente relación al publico</w:t>
            </w:r>
          </w:p>
          <w:p w14:paraId="5F37BCAB" w14:textId="77777777" w:rsidR="00680CA6" w:rsidRPr="00680CA6" w:rsidRDefault="00680CA6" w:rsidP="00680CA6">
            <w:pPr>
              <w:pStyle w:val="Prrafodelista"/>
              <w:ind w:left="0"/>
              <w:jc w:val="both"/>
              <w:rPr>
                <w:lang w:val="es-AR"/>
              </w:rPr>
            </w:pPr>
          </w:p>
          <w:p w14:paraId="784DCD4D" w14:textId="77777777" w:rsidR="00680CA6" w:rsidRPr="00680CA6" w:rsidRDefault="00680CA6" w:rsidP="00680CA6">
            <w:pPr>
              <w:pStyle w:val="Prrafodelista"/>
              <w:ind w:left="0"/>
              <w:jc w:val="both"/>
              <w:rPr>
                <w:lang w:val="es-AR"/>
              </w:rPr>
            </w:pPr>
          </w:p>
          <w:p w14:paraId="5BC9F35D" w14:textId="77777777" w:rsidR="00384A09" w:rsidRPr="00680CA6" w:rsidRDefault="00384A0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</w:tr>
      <w:tr w:rsidR="00964AC0" w:rsidRPr="00680CA6" w14:paraId="151C3E53" w14:textId="77777777" w:rsidTr="00560E33">
        <w:trPr>
          <w:trHeight w:val="281"/>
          <w:jc w:val="center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2FD46" w14:textId="77777777" w:rsidR="00964AC0" w:rsidRPr="00680CA6" w:rsidRDefault="00964AC0">
            <w:pPr>
              <w:rPr>
                <w:b/>
                <w:bCs/>
                <w:color w:val="FFFFFF" w:themeColor="background1"/>
                <w:lang w:val="es-AR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B58D8" w14:textId="77777777" w:rsidR="00964AC0" w:rsidRPr="00680CA6" w:rsidRDefault="00964AC0" w:rsidP="00012009">
            <w:pPr>
              <w:pStyle w:val="Seccin"/>
              <w:tabs>
                <w:tab w:val="left" w:pos="1305"/>
              </w:tabs>
              <w:rPr>
                <w:lang w:val="es-AR"/>
              </w:rPr>
            </w:pPr>
          </w:p>
        </w:tc>
      </w:tr>
    </w:tbl>
    <w:p w14:paraId="778FA055" w14:textId="77777777" w:rsidR="00384A09" w:rsidRPr="00680CA6" w:rsidRDefault="00384A09" w:rsidP="00012009">
      <w:pPr>
        <w:spacing w:after="200" w:line="276" w:lineRule="auto"/>
        <w:rPr>
          <w:lang w:val="es-AR"/>
        </w:rPr>
      </w:pPr>
    </w:p>
    <w:sectPr w:rsidR="00384A09" w:rsidRPr="00680CA6" w:rsidSect="00560E33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709" w:right="1134" w:bottom="28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5E115" w14:textId="77777777" w:rsidR="00BA2701" w:rsidRDefault="00BA2701">
      <w:pPr>
        <w:spacing w:after="0" w:line="240" w:lineRule="auto"/>
      </w:pPr>
      <w:r>
        <w:separator/>
      </w:r>
    </w:p>
  </w:endnote>
  <w:endnote w:type="continuationSeparator" w:id="0">
    <w:p w14:paraId="7878DAE3" w14:textId="77777777" w:rsidR="00BA2701" w:rsidRDefault="00BA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B880" w14:textId="77777777" w:rsidR="00384A09" w:rsidRDefault="00384A09"/>
  <w:p w14:paraId="21AB020F" w14:textId="77777777" w:rsidR="00384A09" w:rsidRDefault="00D24B8C">
    <w:pPr>
      <w:pStyle w:val="Piedepginapar"/>
    </w:pPr>
    <w:r>
      <w:t xml:space="preserve">Página </w:t>
    </w:r>
    <w:r w:rsidR="00BA2701">
      <w:fldChar w:fldCharType="begin"/>
    </w:r>
    <w:r w:rsidR="00BA2701">
      <w:instrText xml:space="preserve"> PAGE   \* MERGEFORMAT </w:instrText>
    </w:r>
    <w:r w:rsidR="00BA2701">
      <w:fldChar w:fldCharType="separate"/>
    </w:r>
    <w:r>
      <w:rPr>
        <w:noProof/>
        <w:sz w:val="24"/>
        <w:szCs w:val="24"/>
      </w:rPr>
      <w:t>2</w:t>
    </w:r>
    <w:r w:rsidR="00BA2701">
      <w:rPr>
        <w:noProof/>
        <w:sz w:val="24"/>
        <w:szCs w:val="24"/>
      </w:rPr>
      <w:fldChar w:fldCharType="end"/>
    </w:r>
  </w:p>
  <w:p w14:paraId="387AC128" w14:textId="77777777" w:rsidR="00384A09" w:rsidRDefault="00384A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FA70" w14:textId="77777777" w:rsidR="00384A09" w:rsidRDefault="00384A09"/>
  <w:p w14:paraId="657F5AF9" w14:textId="77777777" w:rsidR="00384A09" w:rsidRDefault="00D24B8C">
    <w:pPr>
      <w:pStyle w:val="Piedepginaimpar"/>
    </w:pPr>
    <w:r>
      <w:t xml:space="preserve">Página </w:t>
    </w:r>
    <w:r w:rsidR="00BA2701">
      <w:fldChar w:fldCharType="begin"/>
    </w:r>
    <w:r w:rsidR="00BA2701">
      <w:instrText xml:space="preserve"> PAGE   \* MERGEFORMAT </w:instrText>
    </w:r>
    <w:r w:rsidR="00BA2701">
      <w:fldChar w:fldCharType="separate"/>
    </w:r>
    <w:r w:rsidR="00047CBA" w:rsidRPr="00047CBA">
      <w:rPr>
        <w:noProof/>
        <w:sz w:val="24"/>
        <w:szCs w:val="24"/>
      </w:rPr>
      <w:t>2</w:t>
    </w:r>
    <w:r w:rsidR="00BA2701">
      <w:rPr>
        <w:noProof/>
        <w:sz w:val="24"/>
        <w:szCs w:val="24"/>
      </w:rPr>
      <w:fldChar w:fldCharType="end"/>
    </w:r>
  </w:p>
  <w:p w14:paraId="61D1FCD0" w14:textId="77777777" w:rsidR="00384A09" w:rsidRDefault="00384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CA927" w14:textId="77777777" w:rsidR="00BA2701" w:rsidRDefault="00BA2701">
      <w:pPr>
        <w:spacing w:after="0" w:line="240" w:lineRule="auto"/>
      </w:pPr>
      <w:r>
        <w:separator/>
      </w:r>
    </w:p>
  </w:footnote>
  <w:footnote w:type="continuationSeparator" w:id="0">
    <w:p w14:paraId="5F522518" w14:textId="77777777" w:rsidR="00BA2701" w:rsidRDefault="00BA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5327404"/>
      <w:placeholder>
        <w:docPart w:val="325D0A787D9E444D87F03FEAB9F4730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C12E4C3" w14:textId="77777777" w:rsidR="00384A09" w:rsidRDefault="00EE4D74">
        <w:pPr>
          <w:pStyle w:val="Encabezadopar"/>
          <w:rPr>
            <w:szCs w:val="20"/>
          </w:rPr>
        </w:pPr>
        <w:r>
          <w:rPr>
            <w:szCs w:val="20"/>
            <w:lang w:val="es-AR"/>
          </w:rPr>
          <w:t>YOEL FACUNDO GONZALEZ</w:t>
        </w:r>
      </w:p>
    </w:sdtContent>
  </w:sdt>
  <w:p w14:paraId="1BDED0BA" w14:textId="77777777" w:rsidR="00384A09" w:rsidRDefault="00384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alias w:val="Autor"/>
      <w:id w:val="5384246"/>
      <w:placeholder>
        <w:docPart w:val="824C1903CA424CFF8BD6230D993C9D2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360EF88" w14:textId="77777777" w:rsidR="00384A09" w:rsidRDefault="00EE4D74">
        <w:pPr>
          <w:pStyle w:val="Encabezadoimpar"/>
          <w:rPr>
            <w:szCs w:val="20"/>
          </w:rPr>
        </w:pPr>
        <w:r>
          <w:rPr>
            <w:szCs w:val="20"/>
            <w:lang w:val="es-AR"/>
          </w:rPr>
          <w:t>YOEL FACUNDO GONZALEZ</w:t>
        </w:r>
      </w:p>
    </w:sdtContent>
  </w:sdt>
  <w:p w14:paraId="08D1E197" w14:textId="77777777" w:rsidR="00384A09" w:rsidRDefault="00384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3A6FD8"/>
    <w:multiLevelType w:val="hybridMultilevel"/>
    <w:tmpl w:val="0756A6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41B"/>
    <w:multiLevelType w:val="hybridMultilevel"/>
    <w:tmpl w:val="8D4ABF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67A4916E"/>
    <w:lvl w:ilvl="0" w:tplc="149AC3F8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80DE6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8A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BA4A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E6C7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49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B08A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54CA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89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F573C6"/>
    <w:multiLevelType w:val="hybridMultilevel"/>
    <w:tmpl w:val="4D32FDD8"/>
    <w:lvl w:ilvl="0" w:tplc="CB423BD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132BDA"/>
    <w:multiLevelType w:val="hybridMultilevel"/>
    <w:tmpl w:val="5B6221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15D6D"/>
    <w:multiLevelType w:val="hybridMultilevel"/>
    <w:tmpl w:val="AEBE2D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9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9"/>
  </w:num>
  <w:num w:numId="28">
    <w:abstractNumId w:val="11"/>
  </w:num>
  <w:num w:numId="29">
    <w:abstractNumId w:val="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C0"/>
    <w:rsid w:val="00001D15"/>
    <w:rsid w:val="00012009"/>
    <w:rsid w:val="00047CBA"/>
    <w:rsid w:val="00070995"/>
    <w:rsid w:val="000F2F4D"/>
    <w:rsid w:val="001D38ED"/>
    <w:rsid w:val="001E52C7"/>
    <w:rsid w:val="00384A09"/>
    <w:rsid w:val="003D7F48"/>
    <w:rsid w:val="00494383"/>
    <w:rsid w:val="00560E33"/>
    <w:rsid w:val="00582964"/>
    <w:rsid w:val="00680CA6"/>
    <w:rsid w:val="006839D6"/>
    <w:rsid w:val="0085266F"/>
    <w:rsid w:val="00963BCD"/>
    <w:rsid w:val="00964AC0"/>
    <w:rsid w:val="009B4A98"/>
    <w:rsid w:val="00AD18E8"/>
    <w:rsid w:val="00B759AA"/>
    <w:rsid w:val="00BA2701"/>
    <w:rsid w:val="00BD5E24"/>
    <w:rsid w:val="00BE081E"/>
    <w:rsid w:val="00CF1BA9"/>
    <w:rsid w:val="00D24B8C"/>
    <w:rsid w:val="00D631C8"/>
    <w:rsid w:val="00DB1173"/>
    <w:rsid w:val="00EE4D74"/>
    <w:rsid w:val="00F25B61"/>
    <w:rsid w:val="00F80979"/>
    <w:rsid w:val="00FB23FE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83F3A"/>
  <w15:docId w15:val="{E6F09E6A-460D-4B3E-84F5-AA8EAC0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09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84A09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84A09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384A09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384A09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84A09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384A09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384A09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384A09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384A09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84A09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384A09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384A09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384A09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384A09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384A09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384A0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A09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A09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84A09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84A09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384A09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384A09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4A0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A09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384A0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4A09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84A09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4A09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4A09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4A09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4A09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4A09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4A09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4A09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4A09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84A09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84A09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384A09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4A09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384A09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384A09"/>
    <w:pPr>
      <w:ind w:left="360" w:hanging="360"/>
    </w:pPr>
  </w:style>
  <w:style w:type="paragraph" w:styleId="Lista2">
    <w:name w:val="List 2"/>
    <w:basedOn w:val="Normal"/>
    <w:uiPriority w:val="99"/>
    <w:unhideWhenUsed/>
    <w:rsid w:val="00384A09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384A09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384A09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384A09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384A09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384A09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84A0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384A09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384A09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384A09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384A09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384A09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384A09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84A09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84A09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384A09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384A09"/>
    <w:pPr>
      <w:ind w:left="220" w:hanging="220"/>
    </w:pPr>
  </w:style>
  <w:style w:type="paragraph" w:styleId="Ttulo">
    <w:name w:val="Title"/>
    <w:basedOn w:val="Normal"/>
    <w:link w:val="TtuloCar"/>
    <w:uiPriority w:val="10"/>
    <w:rsid w:val="00384A09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84A09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84A09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384A09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384A09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384A09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384A09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384A09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384A09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384A09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384A09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384A09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384A09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384A09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384A09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384A09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384A09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384A09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384A09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384A09"/>
    <w:rPr>
      <w:rFonts w:eastAsiaTheme="minorEastAsia"/>
      <w:b/>
      <w:bCs/>
      <w:sz w:val="24"/>
      <w:szCs w:val="24"/>
      <w:lang w:val="es-ES"/>
    </w:rPr>
  </w:style>
  <w:style w:type="paragraph" w:customStyle="1" w:styleId="ecxmsonormal">
    <w:name w:val="ecxmsonormal"/>
    <w:basedOn w:val="Normal"/>
    <w:rsid w:val="0096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99AF46DA54038B40AB7B97D10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445C-4276-4A88-95F5-5AA47812D08C}"/>
      </w:docPartPr>
      <w:docPartBody>
        <w:p w:rsidR="007B2677" w:rsidRDefault="007A68FB">
          <w:pPr>
            <w:pStyle w:val="B3B99AF46DA54038B40AB7B97D10D77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9A475BD08334F8FA87AB3B04034D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D8676-6F5C-4EAF-A7E9-A64293B158AE}"/>
      </w:docPartPr>
      <w:docPartBody>
        <w:p w:rsidR="007B2677" w:rsidRDefault="007A68FB">
          <w:pPr>
            <w:pStyle w:val="69A475BD08334F8FA87AB3B04034D470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899472DD2341402A83984C8BD90E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AFEE-711B-4691-8519-B112CF4596C9}"/>
      </w:docPartPr>
      <w:docPartBody>
        <w:p w:rsidR="007B2677" w:rsidRDefault="007A68FB">
          <w:pPr>
            <w:pStyle w:val="899472DD2341402A83984C8BD90E707B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E928CEB38CE64146AE98B125E301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E124-9970-4E7D-8654-8F1953292C64}"/>
      </w:docPartPr>
      <w:docPartBody>
        <w:p w:rsidR="007B2677" w:rsidRDefault="007A68FB">
          <w:pPr>
            <w:pStyle w:val="E928CEB38CE64146AE98B125E3015CA7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325D0A787D9E444D87F03FEAB9F4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717C-4C9B-40F2-8D98-7C2EAF364729}"/>
      </w:docPartPr>
      <w:docPartBody>
        <w:p w:rsidR="007B2677" w:rsidRDefault="007A68FB">
          <w:pPr>
            <w:pStyle w:val="325D0A787D9E444D87F03FEAB9F4730B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824C1903CA424CFF8BD6230D993C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7976-5BF8-4027-B88D-EAD9A62AB70C}"/>
      </w:docPartPr>
      <w:docPartBody>
        <w:p w:rsidR="007B2677" w:rsidRDefault="007A68FB">
          <w:pPr>
            <w:pStyle w:val="824C1903CA424CFF8BD6230D993C9D2D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EF4EE2F6539748548738C5644C3D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2532-5A3E-40C8-9B94-13611EBDE99D}"/>
      </w:docPartPr>
      <w:docPartBody>
        <w:p w:rsidR="0034684D" w:rsidRDefault="003045C9" w:rsidP="003045C9">
          <w:pPr>
            <w:pStyle w:val="EF4EE2F6539748548738C5644C3D3DEF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4EE"/>
    <w:rsid w:val="003045C9"/>
    <w:rsid w:val="0034684D"/>
    <w:rsid w:val="006A6A3A"/>
    <w:rsid w:val="007A68FB"/>
    <w:rsid w:val="007B2677"/>
    <w:rsid w:val="007D34EE"/>
    <w:rsid w:val="00D863A4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B2677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B3B99AF46DA54038B40AB7B97D10D77F">
    <w:name w:val="B3B99AF46DA54038B40AB7B97D10D77F"/>
    <w:rsid w:val="007B2677"/>
  </w:style>
  <w:style w:type="paragraph" w:customStyle="1" w:styleId="69A475BD08334F8FA87AB3B04034D470">
    <w:name w:val="69A475BD08334F8FA87AB3B04034D470"/>
    <w:rsid w:val="007B2677"/>
  </w:style>
  <w:style w:type="paragraph" w:customStyle="1" w:styleId="899472DD2341402A83984C8BD90E707B">
    <w:name w:val="899472DD2341402A83984C8BD90E707B"/>
    <w:rsid w:val="007B2677"/>
  </w:style>
  <w:style w:type="paragraph" w:customStyle="1" w:styleId="7039010C228049278475CFE14FB64024">
    <w:name w:val="7039010C228049278475CFE14FB64024"/>
    <w:rsid w:val="007B2677"/>
  </w:style>
  <w:style w:type="paragraph" w:customStyle="1" w:styleId="C69D7714199640D7BA72938C70B2FB0B">
    <w:name w:val="C69D7714199640D7BA72938C70B2FB0B"/>
    <w:rsid w:val="007B2677"/>
  </w:style>
  <w:style w:type="paragraph" w:customStyle="1" w:styleId="824BF23E24C040A4B41DC2EAABAB2D37">
    <w:name w:val="824BF23E24C040A4B41DC2EAABAB2D37"/>
    <w:rsid w:val="007B2677"/>
  </w:style>
  <w:style w:type="paragraph" w:customStyle="1" w:styleId="B5BD1C4F99874ECCB3C48B9F731DF2DA">
    <w:name w:val="B5BD1C4F99874ECCB3C48B9F731DF2DA"/>
    <w:rsid w:val="007B2677"/>
  </w:style>
  <w:style w:type="paragraph" w:customStyle="1" w:styleId="B9E417687EBE430995D5E09C7A67153C">
    <w:name w:val="B9E417687EBE430995D5E09C7A67153C"/>
    <w:rsid w:val="007B2677"/>
  </w:style>
  <w:style w:type="paragraph" w:customStyle="1" w:styleId="DB5DF502A9D14E16AC4F426E28D3931F">
    <w:name w:val="DB5DF502A9D14E16AC4F426E28D3931F"/>
    <w:rsid w:val="007B2677"/>
  </w:style>
  <w:style w:type="paragraph" w:customStyle="1" w:styleId="EA3028F53B7044139574B7DDD0D0CB6F">
    <w:name w:val="EA3028F53B7044139574B7DDD0D0CB6F"/>
    <w:rsid w:val="007B2677"/>
  </w:style>
  <w:style w:type="paragraph" w:customStyle="1" w:styleId="49D21A444D1948CEA35D7DF58AB9B097">
    <w:name w:val="49D21A444D1948CEA35D7DF58AB9B097"/>
    <w:rsid w:val="007B2677"/>
  </w:style>
  <w:style w:type="paragraph" w:customStyle="1" w:styleId="1190AC14E8A04155BBB94E11F1886178">
    <w:name w:val="1190AC14E8A04155BBB94E11F1886178"/>
    <w:rsid w:val="007B2677"/>
  </w:style>
  <w:style w:type="paragraph" w:customStyle="1" w:styleId="E928CEB38CE64146AE98B125E3015CA7">
    <w:name w:val="E928CEB38CE64146AE98B125E3015CA7"/>
    <w:rsid w:val="007B2677"/>
  </w:style>
  <w:style w:type="paragraph" w:customStyle="1" w:styleId="D7F10EDD34074C0E959A53E105C1E68A">
    <w:name w:val="D7F10EDD34074C0E959A53E105C1E68A"/>
    <w:rsid w:val="007B2677"/>
  </w:style>
  <w:style w:type="paragraph" w:customStyle="1" w:styleId="631028F6F25947188102BA760F0810B7">
    <w:name w:val="631028F6F25947188102BA760F0810B7"/>
    <w:rsid w:val="007B2677"/>
  </w:style>
  <w:style w:type="paragraph" w:customStyle="1" w:styleId="39B63C5F1C084219B4FF76B2FD59C5A5">
    <w:name w:val="39B63C5F1C084219B4FF76B2FD59C5A5"/>
    <w:rsid w:val="007B2677"/>
  </w:style>
  <w:style w:type="paragraph" w:customStyle="1" w:styleId="33F5E4BFACD144EF8C944CA714A00DB5">
    <w:name w:val="33F5E4BFACD144EF8C944CA714A00DB5"/>
    <w:rsid w:val="007B2677"/>
  </w:style>
  <w:style w:type="paragraph" w:customStyle="1" w:styleId="325D0A787D9E444D87F03FEAB9F4730B">
    <w:name w:val="325D0A787D9E444D87F03FEAB9F4730B"/>
    <w:rsid w:val="007B2677"/>
  </w:style>
  <w:style w:type="paragraph" w:customStyle="1" w:styleId="824C1903CA424CFF8BD6230D993C9D2D">
    <w:name w:val="824C1903CA424CFF8BD6230D993C9D2D"/>
    <w:rsid w:val="007B2677"/>
  </w:style>
  <w:style w:type="paragraph" w:customStyle="1" w:styleId="11AF312C1D3E48D386254DF55DA7D9D2">
    <w:name w:val="11AF312C1D3E48D386254DF55DA7D9D2"/>
    <w:rsid w:val="007D34EE"/>
  </w:style>
  <w:style w:type="paragraph" w:customStyle="1" w:styleId="BE498A4495F8423DAD3034D149B6A745">
    <w:name w:val="BE498A4495F8423DAD3034D149B6A745"/>
    <w:rsid w:val="006A6A3A"/>
  </w:style>
  <w:style w:type="paragraph" w:customStyle="1" w:styleId="B196D401C7644996BC7851D6E4D21643">
    <w:name w:val="B196D401C7644996BC7851D6E4D21643"/>
    <w:rsid w:val="003045C9"/>
  </w:style>
  <w:style w:type="paragraph" w:customStyle="1" w:styleId="EF4EE2F6539748548738C5644C3D3DEF">
    <w:name w:val="EF4EE2F6539748548738C5644C3D3DEF"/>
    <w:rsid w:val="003045C9"/>
  </w:style>
  <w:style w:type="paragraph" w:customStyle="1" w:styleId="203FB5AE57FB40E6B365E0EB0140C67C">
    <w:name w:val="203FB5AE57FB40E6B365E0EB0140C67C"/>
    <w:rsid w:val="003045C9"/>
  </w:style>
  <w:style w:type="paragraph" w:customStyle="1" w:styleId="123B6435897E49DAADEEED16BDB0F597">
    <w:name w:val="123B6435897E49DAADEEED16BDB0F597"/>
    <w:rsid w:val="003045C9"/>
  </w:style>
  <w:style w:type="paragraph" w:customStyle="1" w:styleId="C616142EDCB7442FBBFA3D92E60D314C">
    <w:name w:val="C616142EDCB7442FBBFA3D92E60D314C"/>
    <w:rsid w:val="003045C9"/>
  </w:style>
  <w:style w:type="paragraph" w:customStyle="1" w:styleId="E53B743EF89F4F92967733DC22555488">
    <w:name w:val="E53B743EF89F4F92967733DC22555488"/>
    <w:rsid w:val="003045C9"/>
  </w:style>
  <w:style w:type="paragraph" w:customStyle="1" w:styleId="121428C9B4594EE7AFDA0CB9D5A3F1C7">
    <w:name w:val="121428C9B4594EE7AFDA0CB9D5A3F1C7"/>
    <w:rsid w:val="003045C9"/>
  </w:style>
  <w:style w:type="paragraph" w:customStyle="1" w:styleId="D1520F12A92745F3B8FE7E152A912DC8">
    <w:name w:val="D1520F12A92745F3B8FE7E152A912DC8"/>
    <w:rsid w:val="003045C9"/>
  </w:style>
  <w:style w:type="paragraph" w:customStyle="1" w:styleId="6D2F377695294D00A939B36282310B5F">
    <w:name w:val="6D2F377695294D00A939B36282310B5F"/>
    <w:rsid w:val="003045C9"/>
  </w:style>
  <w:style w:type="paragraph" w:customStyle="1" w:styleId="AAAFB7D471264DB098160B8146744D38">
    <w:name w:val="AAAFB7D471264DB098160B8146744D38"/>
    <w:rsid w:val="003045C9"/>
  </w:style>
  <w:style w:type="paragraph" w:customStyle="1" w:styleId="AD924AA415924070B84D30C939B7F895">
    <w:name w:val="AD924AA415924070B84D30C939B7F895"/>
    <w:rsid w:val="00FE0C2B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3EE1873-C672-405B-8386-AA141AFC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28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FACUNDO GONZALEZ</dc:creator>
  <cp:keywords/>
  <dc:description/>
  <cp:lastModifiedBy>dfgh dfg</cp:lastModifiedBy>
  <cp:revision>4</cp:revision>
  <dcterms:created xsi:type="dcterms:W3CDTF">2018-05-30T01:27:00Z</dcterms:created>
  <dcterms:modified xsi:type="dcterms:W3CDTF">2024-02-02T19:44:00Z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